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3C" w:rsidRPr="00905C37" w:rsidRDefault="004B2DD6" w:rsidP="0076692B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r w:rsidRPr="00905C37">
        <w:rPr>
          <w:rFonts w:ascii="Times New Roman" w:eastAsiaTheme="majorEastAsia" w:hAnsi="Times New Roman" w:cs="Times New Roman"/>
          <w:sz w:val="28"/>
          <w:szCs w:val="28"/>
        </w:rPr>
        <w:t>КИБЕРБУЛЛИНГ КАК ФА</w:t>
      </w:r>
      <w:r w:rsidR="001432F7">
        <w:rPr>
          <w:rFonts w:ascii="Times New Roman" w:eastAsiaTheme="majorEastAsia" w:hAnsi="Times New Roman" w:cs="Times New Roman"/>
          <w:sz w:val="28"/>
          <w:szCs w:val="28"/>
        </w:rPr>
        <w:t>КТОР РИСКА В ПОДРОСТКОВОЙ СРЕДЕ</w:t>
      </w:r>
    </w:p>
    <w:bookmarkEnd w:id="0"/>
    <w:p w:rsidR="004B2DD6" w:rsidRPr="00905C37" w:rsidRDefault="004B2DD6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37" w:rsidRPr="00905C37" w:rsidRDefault="00905C37" w:rsidP="009F2AA8">
      <w:pPr>
        <w:spacing w:after="0" w:line="360" w:lineRule="auto"/>
        <w:ind w:left="311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C37">
        <w:rPr>
          <w:rFonts w:ascii="Times New Roman" w:hAnsi="Times New Roman" w:cs="Times New Roman"/>
          <w:b/>
          <w:sz w:val="28"/>
          <w:szCs w:val="28"/>
        </w:rPr>
        <w:t>Томашевич Кристина Дмитриевна</w:t>
      </w:r>
    </w:p>
    <w:p w:rsidR="00905C37" w:rsidRPr="00905C37" w:rsidRDefault="00905C37" w:rsidP="009F2AA8">
      <w:pPr>
        <w:spacing w:after="0" w:line="360" w:lineRule="auto"/>
        <w:ind w:left="311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5C37">
        <w:rPr>
          <w:rFonts w:ascii="Times New Roman" w:hAnsi="Times New Roman" w:cs="Times New Roman"/>
          <w:b/>
          <w:sz w:val="28"/>
          <w:szCs w:val="28"/>
        </w:rPr>
        <w:t>Чернышёва</w:t>
      </w:r>
      <w:proofErr w:type="spellEnd"/>
      <w:r w:rsidRPr="00905C37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4B2DD6" w:rsidRPr="00905C37" w:rsidRDefault="004B2DD6" w:rsidP="009F2AA8">
      <w:pPr>
        <w:spacing w:after="0" w:line="36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Руководители –</w:t>
      </w:r>
      <w:r w:rsidR="00312C5D" w:rsidRPr="00905C37">
        <w:rPr>
          <w:rFonts w:ascii="Times New Roman" w:hAnsi="Times New Roman" w:cs="Times New Roman"/>
          <w:sz w:val="28"/>
          <w:szCs w:val="28"/>
        </w:rPr>
        <w:t xml:space="preserve"> Ковальская А.С., </w:t>
      </w:r>
      <w:r w:rsidRPr="00905C37">
        <w:rPr>
          <w:rFonts w:ascii="Times New Roman" w:hAnsi="Times New Roman" w:cs="Times New Roman"/>
          <w:sz w:val="28"/>
          <w:szCs w:val="28"/>
        </w:rPr>
        <w:t>Гагарина Е.С.</w:t>
      </w:r>
    </w:p>
    <w:p w:rsidR="00312C5D" w:rsidRPr="00905C37" w:rsidRDefault="00312C5D" w:rsidP="009F2AA8">
      <w:pPr>
        <w:spacing w:after="0" w:line="36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0675CF">
        <w:rPr>
          <w:rFonts w:ascii="Times New Roman" w:hAnsi="Times New Roman" w:cs="Times New Roman"/>
          <w:sz w:val="28"/>
          <w:szCs w:val="28"/>
        </w:rPr>
        <w:t>«Камчатский медицинский колледж»</w:t>
      </w:r>
    </w:p>
    <w:p w:rsidR="00312C5D" w:rsidRDefault="00312C5D" w:rsidP="009F2AA8">
      <w:pPr>
        <w:spacing w:after="0" w:line="36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905C37" w:rsidRPr="00905C37" w:rsidRDefault="00905C37" w:rsidP="00905C37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312C5D" w:rsidRPr="00905C37" w:rsidRDefault="00312C5D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C37">
        <w:rPr>
          <w:rFonts w:ascii="Times New Roman" w:hAnsi="Times New Roman" w:cs="Times New Roman"/>
          <w:i/>
          <w:sz w:val="28"/>
          <w:szCs w:val="28"/>
        </w:rPr>
        <w:t xml:space="preserve">Аннотация: Исследовательская работа заключалась в изучении такой проблемы как кибербуллинг среди студентов подросткового периода в Камчатском медицинском колледже. Было поведено анкетирование по теме </w:t>
      </w:r>
      <w:r w:rsidR="00FA3DAA">
        <w:rPr>
          <w:rFonts w:ascii="Times New Roman" w:hAnsi="Times New Roman" w:cs="Times New Roman"/>
          <w:i/>
          <w:sz w:val="28"/>
          <w:szCs w:val="28"/>
        </w:rPr>
        <w:t>«Кибербуллинг»</w:t>
      </w:r>
      <w:r w:rsidRPr="00905C37">
        <w:rPr>
          <w:rFonts w:ascii="Times New Roman" w:hAnsi="Times New Roman" w:cs="Times New Roman"/>
          <w:i/>
          <w:sz w:val="28"/>
          <w:szCs w:val="28"/>
        </w:rPr>
        <w:t xml:space="preserve"> и на основе анализа проведены профилактические мероприятия.  </w:t>
      </w:r>
    </w:p>
    <w:p w:rsidR="00312C5D" w:rsidRPr="00905C37" w:rsidRDefault="00312C5D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C37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6C0CCE">
        <w:rPr>
          <w:rFonts w:ascii="Times New Roman" w:hAnsi="Times New Roman" w:cs="Times New Roman"/>
          <w:i/>
          <w:sz w:val="28"/>
          <w:szCs w:val="28"/>
        </w:rPr>
        <w:t>: к</w:t>
      </w:r>
      <w:r w:rsidR="00FA3DAA">
        <w:rPr>
          <w:rFonts w:ascii="Times New Roman" w:hAnsi="Times New Roman" w:cs="Times New Roman"/>
          <w:i/>
          <w:sz w:val="28"/>
          <w:szCs w:val="28"/>
        </w:rPr>
        <w:t xml:space="preserve">ибербуллинг, социальные сети, </w:t>
      </w:r>
      <w:r w:rsidR="00FA3DAA" w:rsidRPr="00DB04B6">
        <w:rPr>
          <w:rFonts w:ascii="Times New Roman" w:hAnsi="Times New Roman" w:cs="Times New Roman"/>
          <w:i/>
          <w:sz w:val="28"/>
          <w:szCs w:val="28"/>
        </w:rPr>
        <w:t>ви</w:t>
      </w:r>
      <w:r w:rsidR="006C0CCE" w:rsidRPr="00DB04B6">
        <w:rPr>
          <w:rFonts w:ascii="Times New Roman" w:hAnsi="Times New Roman" w:cs="Times New Roman"/>
          <w:i/>
          <w:sz w:val="28"/>
          <w:szCs w:val="28"/>
        </w:rPr>
        <w:t>рту</w:t>
      </w:r>
      <w:r w:rsidR="00FA3DAA" w:rsidRPr="00DB04B6">
        <w:rPr>
          <w:rFonts w:ascii="Times New Roman" w:hAnsi="Times New Roman" w:cs="Times New Roman"/>
          <w:i/>
          <w:sz w:val="28"/>
          <w:szCs w:val="28"/>
        </w:rPr>
        <w:t>а</w:t>
      </w:r>
      <w:r w:rsidR="006C0CCE" w:rsidRPr="00DB04B6">
        <w:rPr>
          <w:rFonts w:ascii="Times New Roman" w:hAnsi="Times New Roman" w:cs="Times New Roman"/>
          <w:i/>
          <w:sz w:val="28"/>
          <w:szCs w:val="28"/>
        </w:rPr>
        <w:t>льная</w:t>
      </w:r>
      <w:r w:rsidR="009A071F">
        <w:rPr>
          <w:rFonts w:ascii="Times New Roman" w:hAnsi="Times New Roman" w:cs="Times New Roman"/>
          <w:i/>
          <w:sz w:val="28"/>
          <w:szCs w:val="28"/>
        </w:rPr>
        <w:t xml:space="preserve"> реальность, интернет-среда, </w:t>
      </w:r>
      <w:proofErr w:type="spellStart"/>
      <w:r w:rsidR="009A071F">
        <w:rPr>
          <w:rFonts w:ascii="Times New Roman" w:hAnsi="Times New Roman" w:cs="Times New Roman"/>
          <w:i/>
          <w:sz w:val="28"/>
          <w:szCs w:val="28"/>
        </w:rPr>
        <w:t>соцсети</w:t>
      </w:r>
      <w:proofErr w:type="spellEnd"/>
      <w:r w:rsidR="009A07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071F">
        <w:rPr>
          <w:rFonts w:ascii="Times New Roman" w:hAnsi="Times New Roman" w:cs="Times New Roman"/>
          <w:i/>
          <w:sz w:val="28"/>
          <w:szCs w:val="28"/>
        </w:rPr>
        <w:t>кибертравля</w:t>
      </w:r>
      <w:proofErr w:type="spellEnd"/>
      <w:r w:rsidR="009A071F">
        <w:rPr>
          <w:rFonts w:ascii="Times New Roman" w:hAnsi="Times New Roman" w:cs="Times New Roman"/>
          <w:i/>
          <w:sz w:val="28"/>
          <w:szCs w:val="28"/>
        </w:rPr>
        <w:t>.</w:t>
      </w:r>
    </w:p>
    <w:p w:rsidR="00742648" w:rsidRPr="00905C37" w:rsidRDefault="0074264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Доступность Интернета и развитие социальных сетей позволило многим людям расширить границы своего общения. Подростки осваивают навык общения одновременно в жизни</w:t>
      </w:r>
      <w:r w:rsidR="00100541">
        <w:rPr>
          <w:rFonts w:ascii="Times New Roman" w:hAnsi="Times New Roman" w:cs="Times New Roman"/>
          <w:sz w:val="28"/>
          <w:szCs w:val="28"/>
        </w:rPr>
        <w:t xml:space="preserve"> </w:t>
      </w:r>
      <w:r w:rsidRPr="00905C37">
        <w:rPr>
          <w:rFonts w:ascii="Times New Roman" w:hAnsi="Times New Roman" w:cs="Times New Roman"/>
          <w:sz w:val="28"/>
          <w:szCs w:val="28"/>
        </w:rPr>
        <w:t xml:space="preserve">и в Интернете. Удалённое общение </w:t>
      </w:r>
      <w:r w:rsidR="00100541">
        <w:rPr>
          <w:rFonts w:ascii="Times New Roman" w:hAnsi="Times New Roman" w:cs="Times New Roman"/>
          <w:sz w:val="28"/>
          <w:szCs w:val="28"/>
        </w:rPr>
        <w:t>бывает</w:t>
      </w:r>
      <w:r w:rsidRPr="00905C37">
        <w:rPr>
          <w:rFonts w:ascii="Times New Roman" w:hAnsi="Times New Roman" w:cs="Times New Roman"/>
          <w:sz w:val="28"/>
          <w:szCs w:val="28"/>
        </w:rPr>
        <w:t xml:space="preserve"> анонимным, что даёт возможность для экспериментов со своим образом: внешностью, возрастом, социальным статусом и даже полом</w:t>
      </w:r>
      <w:r w:rsidR="005A1612">
        <w:rPr>
          <w:rFonts w:ascii="Times New Roman" w:hAnsi="Times New Roman" w:cs="Times New Roman"/>
          <w:sz w:val="28"/>
          <w:szCs w:val="28"/>
        </w:rPr>
        <w:t xml:space="preserve"> </w:t>
      </w:r>
      <w:r w:rsidR="005A1612" w:rsidRPr="005A1612">
        <w:rPr>
          <w:rFonts w:ascii="Times New Roman" w:hAnsi="Times New Roman" w:cs="Times New Roman"/>
          <w:sz w:val="28"/>
          <w:szCs w:val="28"/>
        </w:rPr>
        <w:t>[2]</w:t>
      </w:r>
      <w:r w:rsidRPr="00905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648" w:rsidRPr="00905C37" w:rsidRDefault="0074264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В процессе общения между людьми возникают конфликты. Виртуальное общение не исключение. Выкладывая фотографии и личную информацию на стран</w:t>
      </w:r>
      <w:r w:rsidR="00A63AE9">
        <w:rPr>
          <w:rFonts w:ascii="Times New Roman" w:hAnsi="Times New Roman" w:cs="Times New Roman"/>
          <w:sz w:val="28"/>
          <w:szCs w:val="28"/>
        </w:rPr>
        <w:t>ичках социальных сетей, подрост</w:t>
      </w:r>
      <w:r w:rsidRPr="00905C37">
        <w:rPr>
          <w:rFonts w:ascii="Times New Roman" w:hAnsi="Times New Roman" w:cs="Times New Roman"/>
          <w:sz w:val="28"/>
          <w:szCs w:val="28"/>
        </w:rPr>
        <w:t>к</w:t>
      </w:r>
      <w:r w:rsidR="00A63AE9">
        <w:rPr>
          <w:rFonts w:ascii="Times New Roman" w:hAnsi="Times New Roman" w:cs="Times New Roman"/>
          <w:sz w:val="28"/>
          <w:szCs w:val="28"/>
        </w:rPr>
        <w:t>и могу</w:t>
      </w:r>
      <w:r w:rsidRPr="00905C37">
        <w:rPr>
          <w:rFonts w:ascii="Times New Roman" w:hAnsi="Times New Roman" w:cs="Times New Roman"/>
          <w:sz w:val="28"/>
          <w:szCs w:val="28"/>
        </w:rPr>
        <w:t>т стать объектом преступных действий. Публикуя посты, участвуя в обсуждении, они могут столкнуться с непониманием их мыслей и взглядов, с неадекватной реакцией со стороны других людей. Банальные оскорбления часто перерастают в угрозы жизни и здоровью, которые продолжаются двадцать четыре часа в сутки. Так возникает кибербуллинг [1].</w:t>
      </w:r>
    </w:p>
    <w:p w:rsidR="00742648" w:rsidRPr="00905C37" w:rsidRDefault="0074264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связана с тем, что количество подростков, пользующихся социальными сетями, растет, при этом они не </w:t>
      </w:r>
      <w:r w:rsidRPr="00905C37">
        <w:rPr>
          <w:rFonts w:ascii="Times New Roman" w:hAnsi="Times New Roman" w:cs="Times New Roman"/>
          <w:sz w:val="28"/>
          <w:szCs w:val="28"/>
        </w:rPr>
        <w:lastRenderedPageBreak/>
        <w:t xml:space="preserve">видят опасности в удалённом общении и оказываются незащищенными в виртуальном мире, подвергаясь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. Это, на наш взгляд, представляет собой социальную проблему и нуждается в обсуждении и поиске методов решения. </w:t>
      </w:r>
    </w:p>
    <w:p w:rsidR="00742648" w:rsidRPr="00905C37" w:rsidRDefault="0074264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Цель исследования – с</w:t>
      </w:r>
      <w:r w:rsidRPr="00905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студентов представление о поведении в случае столкновения с </w:t>
      </w:r>
      <w:proofErr w:type="spellStart"/>
      <w:r w:rsidRPr="00905C37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кибербуллингом</w:t>
      </w:r>
      <w:proofErr w:type="spellEnd"/>
      <w:r w:rsidRPr="00905C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2648" w:rsidRPr="00905C37" w:rsidRDefault="0074264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решить следующие задачи:</w:t>
      </w:r>
    </w:p>
    <w:p w:rsidR="00742648" w:rsidRPr="00905C37" w:rsidRDefault="00742648" w:rsidP="00905C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Провести анкетирование студентов в возрасте 15-19 лет «Кибербуллинг в социальных сетях».</w:t>
      </w:r>
    </w:p>
    <w:p w:rsidR="00742648" w:rsidRPr="00905C37" w:rsidRDefault="00742648" w:rsidP="00905C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Изучить источники информации по теме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>.</w:t>
      </w:r>
    </w:p>
    <w:p w:rsidR="00742648" w:rsidRPr="00905C37" w:rsidRDefault="00742648" w:rsidP="00905C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Подготовить памятку о д</w:t>
      </w:r>
      <w:r w:rsidR="00FA3DAA">
        <w:rPr>
          <w:rFonts w:ascii="Times New Roman" w:hAnsi="Times New Roman" w:cs="Times New Roman"/>
          <w:sz w:val="28"/>
          <w:szCs w:val="28"/>
        </w:rPr>
        <w:t xml:space="preserve">ействиях в случае угрозы </w:t>
      </w:r>
      <w:proofErr w:type="spellStart"/>
      <w:r w:rsidR="00FA3DAA" w:rsidRPr="00DB04B6">
        <w:rPr>
          <w:rFonts w:ascii="Times New Roman" w:hAnsi="Times New Roman" w:cs="Times New Roman"/>
          <w:sz w:val="28"/>
          <w:szCs w:val="28"/>
        </w:rPr>
        <w:t>кибербу</w:t>
      </w:r>
      <w:r w:rsidRPr="00DB04B6">
        <w:rPr>
          <w:rFonts w:ascii="Times New Roman" w:hAnsi="Times New Roman" w:cs="Times New Roman"/>
          <w:sz w:val="28"/>
          <w:szCs w:val="28"/>
        </w:rPr>
        <w:t>ллинга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>.</w:t>
      </w:r>
    </w:p>
    <w:p w:rsidR="00742648" w:rsidRPr="00905C37" w:rsidRDefault="00742648" w:rsidP="00905C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Сформулировать правила поведения в сети.</w:t>
      </w:r>
    </w:p>
    <w:p w:rsidR="00742648" w:rsidRPr="00905C37" w:rsidRDefault="0074264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Объектом исследования является межличностная коммуникация студентов  в информационной среде Интернет.</w:t>
      </w:r>
    </w:p>
    <w:p w:rsidR="00742648" w:rsidRPr="00905C37" w:rsidRDefault="0074264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Предметом исследования стало изучение ключевых характеристик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 как вида коммуникации.</w:t>
      </w:r>
    </w:p>
    <w:p w:rsidR="00742648" w:rsidRDefault="0074264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Методы исследования: анкетирование, анализ результатов анкетирования, изучение литературы по теме.</w:t>
      </w:r>
    </w:p>
    <w:p w:rsidR="006C0CCE" w:rsidRPr="00905C37" w:rsidRDefault="006C0CCE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68" w:rsidRPr="006C0CCE" w:rsidRDefault="00697B68" w:rsidP="006C0CCE">
      <w:pPr>
        <w:pStyle w:val="1"/>
        <w:ind w:left="709" w:firstLine="709"/>
        <w:rPr>
          <w:sz w:val="28"/>
          <w:szCs w:val="28"/>
        </w:rPr>
      </w:pPr>
      <w:r w:rsidRPr="006C0CCE">
        <w:rPr>
          <w:sz w:val="28"/>
          <w:szCs w:val="28"/>
        </w:rPr>
        <w:t>Кибербуллинг: понятие и формы проявления</w:t>
      </w:r>
    </w:p>
    <w:p w:rsidR="00321EFC" w:rsidRDefault="00697B68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 — издевательство, травля, запугивание) в реальном общении случается в разных возрастных группах, однако чаще всего он наблюдается в среде подростков. Травля в сети Интернет, онлайн, получила название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697B68" w:rsidRPr="00905C37" w:rsidRDefault="00697B68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sz w:val="28"/>
          <w:szCs w:val="28"/>
        </w:rPr>
        <w:t xml:space="preserve">«Целевая аудитория» участников </w:t>
      </w:r>
      <w:proofErr w:type="spellStart"/>
      <w:r w:rsidRPr="00905C37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905C37">
        <w:rPr>
          <w:rFonts w:ascii="Times New Roman" w:eastAsia="Times New Roman" w:hAnsi="Times New Roman" w:cs="Times New Roman"/>
          <w:sz w:val="28"/>
          <w:szCs w:val="28"/>
        </w:rPr>
        <w:t xml:space="preserve"> - подростки в возрасте от двенадцати до пятнадцати лет, ведущие активную онлайн-жизнь и пользующиеся множеством социальных сетей</w:t>
      </w:r>
      <w:r w:rsidR="005A1612" w:rsidRPr="005A1612">
        <w:rPr>
          <w:rFonts w:ascii="Times New Roman" w:eastAsia="Times New Roman" w:hAnsi="Times New Roman" w:cs="Times New Roman"/>
          <w:sz w:val="28"/>
          <w:szCs w:val="28"/>
        </w:rPr>
        <w:t xml:space="preserve"> [4]</w:t>
      </w:r>
      <w:r w:rsidRPr="00905C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5415" w:rsidRPr="00905C37" w:rsidRDefault="00D55415" w:rsidP="00D55415">
      <w:pPr>
        <w:pStyle w:val="1"/>
        <w:ind w:firstLine="709"/>
        <w:jc w:val="both"/>
        <w:rPr>
          <w:b w:val="0"/>
          <w:sz w:val="28"/>
          <w:szCs w:val="28"/>
        </w:rPr>
      </w:pPr>
      <w:r w:rsidRPr="00905C37">
        <w:rPr>
          <w:b w:val="0"/>
          <w:sz w:val="28"/>
          <w:szCs w:val="28"/>
        </w:rPr>
        <w:lastRenderedPageBreak/>
        <w:t>Термин «</w:t>
      </w:r>
      <w:proofErr w:type="spellStart"/>
      <w:r w:rsidRPr="00905C37">
        <w:rPr>
          <w:b w:val="0"/>
          <w:sz w:val="28"/>
          <w:szCs w:val="28"/>
        </w:rPr>
        <w:t>киббербуллинг</w:t>
      </w:r>
      <w:proofErr w:type="spellEnd"/>
      <w:r w:rsidRPr="00905C37">
        <w:rPr>
          <w:b w:val="0"/>
          <w:sz w:val="28"/>
          <w:szCs w:val="28"/>
        </w:rPr>
        <w:t xml:space="preserve">» ввёл в научный оборот канадский педагог Билл </w:t>
      </w:r>
      <w:proofErr w:type="spellStart"/>
      <w:r w:rsidRPr="00905C37">
        <w:rPr>
          <w:b w:val="0"/>
          <w:sz w:val="28"/>
          <w:szCs w:val="28"/>
        </w:rPr>
        <w:t>Белси</w:t>
      </w:r>
      <w:proofErr w:type="spellEnd"/>
      <w:r w:rsidRPr="00905C37">
        <w:rPr>
          <w:b w:val="0"/>
          <w:sz w:val="28"/>
          <w:szCs w:val="28"/>
        </w:rPr>
        <w:t>, обозначив так преднамеренное, повторяющееся враждебное поведение отдельных лиц или групп, намеревающихся нанести вред другим, используя информационные и коммуникационные технологии [5].</w:t>
      </w:r>
    </w:p>
    <w:p w:rsidR="00742648" w:rsidRPr="00905C37" w:rsidRDefault="00697B68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sz w:val="28"/>
          <w:szCs w:val="28"/>
        </w:rPr>
        <w:t>В последнее время появилось много исследований отечественных учёных, которые по</w:t>
      </w:r>
      <w:r w:rsidR="00D55415">
        <w:rPr>
          <w:rFonts w:ascii="Times New Roman" w:eastAsia="Times New Roman" w:hAnsi="Times New Roman" w:cs="Times New Roman"/>
          <w:sz w:val="28"/>
          <w:szCs w:val="28"/>
        </w:rPr>
        <w:t xml:space="preserve">священы проблеме </w:t>
      </w:r>
      <w:proofErr w:type="spellStart"/>
      <w:r w:rsidR="00D55415" w:rsidRPr="00D55415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="00D55415" w:rsidRPr="00D5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415">
        <w:rPr>
          <w:rFonts w:ascii="Times New Roman" w:eastAsia="Times New Roman" w:hAnsi="Times New Roman" w:cs="Times New Roman"/>
          <w:sz w:val="28"/>
          <w:szCs w:val="28"/>
        </w:rPr>
        <w:t>[10].</w:t>
      </w:r>
    </w:p>
    <w:p w:rsidR="00697B68" w:rsidRPr="00905C37" w:rsidRDefault="00697B68" w:rsidP="00905C37">
      <w:pPr>
        <w:pStyle w:val="1"/>
        <w:ind w:firstLine="709"/>
        <w:jc w:val="both"/>
        <w:rPr>
          <w:b w:val="0"/>
          <w:sz w:val="28"/>
          <w:szCs w:val="28"/>
        </w:rPr>
      </w:pPr>
      <w:r w:rsidRPr="00905C37">
        <w:rPr>
          <w:b w:val="0"/>
          <w:sz w:val="28"/>
          <w:szCs w:val="28"/>
        </w:rPr>
        <w:t xml:space="preserve">Симхович В.А., ссылаясь на труды </w:t>
      </w:r>
      <w:r w:rsidR="00CC7551">
        <w:rPr>
          <w:b w:val="0"/>
          <w:sz w:val="28"/>
          <w:szCs w:val="28"/>
        </w:rPr>
        <w:t>других учёных</w:t>
      </w:r>
      <w:r w:rsidRPr="00905C37">
        <w:rPr>
          <w:b w:val="0"/>
          <w:sz w:val="28"/>
          <w:szCs w:val="28"/>
        </w:rPr>
        <w:t xml:space="preserve">, называет несколько распространенных форм  </w:t>
      </w:r>
      <w:proofErr w:type="gramStart"/>
      <w:r w:rsidRPr="00905C37">
        <w:rPr>
          <w:b w:val="0"/>
          <w:sz w:val="28"/>
          <w:szCs w:val="28"/>
        </w:rPr>
        <w:t>Интернет-травли</w:t>
      </w:r>
      <w:proofErr w:type="gramEnd"/>
      <w:r w:rsidRPr="00905C37">
        <w:rPr>
          <w:b w:val="0"/>
          <w:sz w:val="28"/>
          <w:szCs w:val="28"/>
        </w:rPr>
        <w:t xml:space="preserve"> [7]: </w:t>
      </w:r>
    </w:p>
    <w:p w:rsidR="00697B68" w:rsidRPr="00905C37" w:rsidRDefault="00697B68" w:rsidP="006C0C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Исключение или остракизм. Под исключением понимается неприятие человека в определенный коллектив, который может быть представлен закрытой социальной группой или локализованным сообществом. </w:t>
      </w:r>
    </w:p>
    <w:p w:rsidR="009A071F" w:rsidRPr="009A071F" w:rsidRDefault="00697B68" w:rsidP="006C0C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71F">
        <w:rPr>
          <w:rFonts w:ascii="Times New Roman" w:hAnsi="Times New Roman" w:cs="Times New Roman"/>
          <w:sz w:val="28"/>
          <w:szCs w:val="28"/>
        </w:rPr>
        <w:t>Флейминг</w:t>
      </w:r>
      <w:proofErr w:type="spellEnd"/>
      <w:r w:rsidRPr="009A071F">
        <w:rPr>
          <w:rFonts w:ascii="Times New Roman" w:hAnsi="Times New Roman" w:cs="Times New Roman"/>
          <w:sz w:val="28"/>
          <w:szCs w:val="28"/>
        </w:rPr>
        <w:t xml:space="preserve"> ― «спор ради спора», процесс обмена сообщениями в местах многопользовательского сетевого общения, таких как чаты, </w:t>
      </w:r>
      <w:proofErr w:type="gramStart"/>
      <w:r w:rsidRPr="009A071F">
        <w:rPr>
          <w:rFonts w:ascii="Times New Roman" w:hAnsi="Times New Roman" w:cs="Times New Roman"/>
          <w:sz w:val="28"/>
          <w:szCs w:val="28"/>
        </w:rPr>
        <w:t>Интернет-форумы</w:t>
      </w:r>
      <w:proofErr w:type="gramEnd"/>
      <w:r w:rsidRPr="009A071F">
        <w:rPr>
          <w:rFonts w:ascii="Times New Roman" w:hAnsi="Times New Roman" w:cs="Times New Roman"/>
          <w:sz w:val="28"/>
          <w:szCs w:val="28"/>
        </w:rPr>
        <w:t xml:space="preserve">, социальные сети и др. </w:t>
      </w:r>
    </w:p>
    <w:p w:rsidR="00E35681" w:rsidRPr="009A071F" w:rsidRDefault="00E35681" w:rsidP="006C0C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71F">
        <w:rPr>
          <w:rFonts w:ascii="Times New Roman" w:hAnsi="Times New Roman" w:cs="Times New Roman"/>
          <w:sz w:val="28"/>
          <w:szCs w:val="28"/>
        </w:rPr>
        <w:t>Кибертроллинг</w:t>
      </w:r>
      <w:proofErr w:type="spellEnd"/>
      <w:r w:rsidRPr="009A071F">
        <w:rPr>
          <w:rFonts w:ascii="Times New Roman" w:hAnsi="Times New Roman" w:cs="Times New Roman"/>
          <w:sz w:val="28"/>
          <w:szCs w:val="28"/>
        </w:rPr>
        <w:t>. Провокаторы используют «слабые места» других людей для того, чтобы с помощью манипуляции поддеть человека и получить удовольствие от его «взрыва».</w:t>
      </w:r>
    </w:p>
    <w:p w:rsidR="00E35681" w:rsidRPr="00905C37" w:rsidRDefault="00E35681" w:rsidP="006C0CC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-преследование. Это форма запугивания жертвы с использованием электронных коммуникаций посредством рассылки сообщений, содержащих угрозы физическому благополучию ребенка и/или его безопасности. </w:t>
      </w:r>
    </w:p>
    <w:p w:rsidR="00E35681" w:rsidRPr="00905C37" w:rsidRDefault="00E35681" w:rsidP="006C0CCE">
      <w:pPr>
        <w:pStyle w:val="1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905C37">
        <w:rPr>
          <w:b w:val="0"/>
          <w:sz w:val="28"/>
          <w:szCs w:val="28"/>
        </w:rPr>
        <w:t xml:space="preserve">Раскрытие или </w:t>
      </w:r>
      <w:proofErr w:type="spellStart"/>
      <w:r w:rsidRPr="00905C37">
        <w:rPr>
          <w:b w:val="0"/>
          <w:sz w:val="28"/>
          <w:szCs w:val="28"/>
        </w:rPr>
        <w:t>аутинг</w:t>
      </w:r>
      <w:proofErr w:type="spellEnd"/>
      <w:r w:rsidRPr="00905C37">
        <w:rPr>
          <w:b w:val="0"/>
          <w:sz w:val="28"/>
          <w:szCs w:val="28"/>
        </w:rPr>
        <w:t xml:space="preserve">. </w:t>
      </w:r>
      <w:proofErr w:type="spellStart"/>
      <w:r w:rsidRPr="00905C37">
        <w:rPr>
          <w:b w:val="0"/>
          <w:sz w:val="28"/>
          <w:szCs w:val="28"/>
        </w:rPr>
        <w:t>Аутинг</w:t>
      </w:r>
      <w:proofErr w:type="spellEnd"/>
      <w:r w:rsidRPr="00905C37">
        <w:rPr>
          <w:b w:val="0"/>
          <w:sz w:val="28"/>
          <w:szCs w:val="28"/>
        </w:rPr>
        <w:t xml:space="preserve"> ― распространение в Глобальной Сети личной, секретной, конфиденциальной информации о человеке. Действие направлено на то, чтобы смутить или публично унизить жертву </w:t>
      </w:r>
      <w:proofErr w:type="spellStart"/>
      <w:r w:rsidRPr="00905C37">
        <w:rPr>
          <w:b w:val="0"/>
          <w:sz w:val="28"/>
          <w:szCs w:val="28"/>
        </w:rPr>
        <w:t>кибербуллинга</w:t>
      </w:r>
      <w:proofErr w:type="spellEnd"/>
      <w:r w:rsidRPr="00905C37">
        <w:rPr>
          <w:b w:val="0"/>
          <w:sz w:val="28"/>
          <w:szCs w:val="28"/>
        </w:rPr>
        <w:t xml:space="preserve">. </w:t>
      </w:r>
    </w:p>
    <w:p w:rsidR="00E35681" w:rsidRPr="00905C37" w:rsidRDefault="00E35681" w:rsidP="006C0CCE">
      <w:pPr>
        <w:pStyle w:val="1"/>
        <w:numPr>
          <w:ilvl w:val="0"/>
          <w:numId w:val="3"/>
        </w:numPr>
        <w:ind w:left="0" w:firstLine="709"/>
        <w:jc w:val="both"/>
        <w:rPr>
          <w:rFonts w:eastAsia="Times New Roman"/>
          <w:b w:val="0"/>
          <w:sz w:val="28"/>
          <w:szCs w:val="28"/>
        </w:rPr>
      </w:pPr>
      <w:proofErr w:type="spellStart"/>
      <w:r w:rsidRPr="00905C37">
        <w:rPr>
          <w:b w:val="0"/>
          <w:sz w:val="28"/>
          <w:szCs w:val="28"/>
        </w:rPr>
        <w:t>Фрэппинг</w:t>
      </w:r>
      <w:proofErr w:type="spellEnd"/>
      <w:r w:rsidRPr="00905C37">
        <w:rPr>
          <w:b w:val="0"/>
          <w:sz w:val="28"/>
          <w:szCs w:val="28"/>
        </w:rPr>
        <w:t xml:space="preserve"> ― это использование чужого аккаунта в социальных сетях с целью публикации от этого лица неприемлемого контента. </w:t>
      </w:r>
    </w:p>
    <w:p w:rsidR="00E35681" w:rsidRPr="00905C37" w:rsidRDefault="00E35681" w:rsidP="006C0CC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05C37">
        <w:rPr>
          <w:sz w:val="28"/>
          <w:szCs w:val="28"/>
        </w:rPr>
        <w:t>Таким образом, мы видим, что кибербуллинг включает в себя широкий спектр поступков: от действий</w:t>
      </w:r>
      <w:r w:rsidR="00100541">
        <w:rPr>
          <w:sz w:val="28"/>
          <w:szCs w:val="28"/>
        </w:rPr>
        <w:t xml:space="preserve"> мало похожих на</w:t>
      </w:r>
      <w:r w:rsidRPr="00905C37">
        <w:rPr>
          <w:sz w:val="28"/>
          <w:szCs w:val="28"/>
        </w:rPr>
        <w:t xml:space="preserve"> преследование</w:t>
      </w:r>
      <w:r w:rsidR="00100541">
        <w:rPr>
          <w:sz w:val="28"/>
          <w:szCs w:val="28"/>
        </w:rPr>
        <w:t xml:space="preserve"> </w:t>
      </w:r>
      <w:r w:rsidR="00100541">
        <w:rPr>
          <w:sz w:val="28"/>
          <w:szCs w:val="28"/>
        </w:rPr>
        <w:lastRenderedPageBreak/>
        <w:t>до</w:t>
      </w:r>
      <w:r w:rsidRPr="00905C37">
        <w:rPr>
          <w:sz w:val="28"/>
          <w:szCs w:val="28"/>
        </w:rPr>
        <w:t xml:space="preserve"> жесток</w:t>
      </w:r>
      <w:r w:rsidR="00100541">
        <w:rPr>
          <w:sz w:val="28"/>
          <w:szCs w:val="28"/>
        </w:rPr>
        <w:t>ого</w:t>
      </w:r>
      <w:r w:rsidRPr="00905C37">
        <w:rPr>
          <w:sz w:val="28"/>
          <w:szCs w:val="28"/>
        </w:rPr>
        <w:t xml:space="preserve"> поведени</w:t>
      </w:r>
      <w:r w:rsidR="00100541">
        <w:rPr>
          <w:sz w:val="28"/>
          <w:szCs w:val="28"/>
        </w:rPr>
        <w:t>я</w:t>
      </w:r>
      <w:r w:rsidRPr="00905C37">
        <w:rPr>
          <w:sz w:val="28"/>
          <w:szCs w:val="28"/>
        </w:rPr>
        <w:t xml:space="preserve"> со стороны агрессора, которое может довести жертву травли до самоубийства [8].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Основн</w:t>
      </w:r>
      <w:r w:rsidR="00E25CCE">
        <w:rPr>
          <w:rFonts w:ascii="Times New Roman" w:hAnsi="Times New Roman" w:cs="Times New Roman"/>
          <w:sz w:val="28"/>
          <w:szCs w:val="28"/>
        </w:rPr>
        <w:t>ыми</w:t>
      </w:r>
      <w:r w:rsidRPr="00905C37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25CCE">
        <w:rPr>
          <w:rFonts w:ascii="Times New Roman" w:hAnsi="Times New Roman" w:cs="Times New Roman"/>
          <w:sz w:val="28"/>
          <w:szCs w:val="28"/>
        </w:rPr>
        <w:t>ами</w:t>
      </w:r>
      <w:r w:rsidRPr="00905C37">
        <w:rPr>
          <w:rFonts w:ascii="Times New Roman" w:hAnsi="Times New Roman" w:cs="Times New Roman"/>
          <w:sz w:val="28"/>
          <w:szCs w:val="28"/>
        </w:rPr>
        <w:t xml:space="preserve"> онлайн-травли подростков является стремление к превосходству</w:t>
      </w:r>
      <w:r w:rsidR="00E25CCE">
        <w:rPr>
          <w:rFonts w:ascii="Times New Roman" w:hAnsi="Times New Roman" w:cs="Times New Roman"/>
          <w:sz w:val="28"/>
          <w:szCs w:val="28"/>
        </w:rPr>
        <w:t xml:space="preserve"> и </w:t>
      </w:r>
      <w:r w:rsidRPr="00905C37">
        <w:rPr>
          <w:rFonts w:ascii="Times New Roman" w:hAnsi="Times New Roman" w:cs="Times New Roman"/>
          <w:sz w:val="28"/>
          <w:szCs w:val="28"/>
        </w:rPr>
        <w:t xml:space="preserve">чувство собственной неполноценности, которое влечет за собой зависть и месть. Кибербуллинг содержит все необходимые условия для компенсации собственной неполноценности – от создания виртуального идеального образа «Я» до самоутверждения через принижение другого. 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Сейчас разрабатываются способы и методы борьбы с онлайн-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, которые включают </w:t>
      </w:r>
      <w:r w:rsidRPr="00905C37">
        <w:rPr>
          <w:rFonts w:ascii="Times New Roman" w:eastAsia="Times New Roman" w:hAnsi="Times New Roman" w:cs="Times New Roman"/>
          <w:sz w:val="28"/>
          <w:szCs w:val="28"/>
        </w:rPr>
        <w:t>[7]</w:t>
      </w:r>
      <w:r w:rsidRPr="00905C37">
        <w:rPr>
          <w:rFonts w:ascii="Times New Roman" w:hAnsi="Times New Roman" w:cs="Times New Roman"/>
          <w:sz w:val="28"/>
          <w:szCs w:val="28"/>
        </w:rPr>
        <w:t>: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-  технические средства, ограничивающие нежелательный контент (фильтры, цензура);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-  кнопки тревоги («пожаловаться») в социальных сетях и на веб-сайтах, предназначенные для подключения к неприятной ситуации сотрудников сайта;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- настройки конфиденциальности персональных аккаунтов.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905C37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905C37">
        <w:rPr>
          <w:rFonts w:ascii="Times New Roman" w:eastAsia="Times New Roman" w:hAnsi="Times New Roman" w:cs="Times New Roman"/>
          <w:sz w:val="28"/>
          <w:szCs w:val="28"/>
        </w:rPr>
        <w:t xml:space="preserve"> подросткам следует помнить, что: 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sz w:val="28"/>
          <w:szCs w:val="28"/>
        </w:rPr>
        <w:t>- нельзя сообщать в Интернете свои персональные данные;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sz w:val="28"/>
          <w:szCs w:val="28"/>
        </w:rPr>
        <w:t>- нельзя открывать доступ к своей странице незнакомым людям;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sz w:val="28"/>
          <w:szCs w:val="28"/>
        </w:rPr>
        <w:t>- нельзя посылать сообщения с изображениями, которые могут кого-нибудь обидеть;</w:t>
      </w:r>
    </w:p>
    <w:p w:rsidR="002B765C" w:rsidRDefault="002B765C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Fonts w:ascii="Times New Roman" w:eastAsia="Times New Roman" w:hAnsi="Times New Roman" w:cs="Times New Roman"/>
          <w:sz w:val="28"/>
          <w:szCs w:val="28"/>
        </w:rPr>
        <w:t>- необходимо следить за информацией, которую они выкладывают в Интернете [3].</w:t>
      </w:r>
    </w:p>
    <w:p w:rsidR="006C0CCE" w:rsidRPr="00905C37" w:rsidRDefault="006C0CCE" w:rsidP="00905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B68" w:rsidRPr="00905C37" w:rsidRDefault="002B765C" w:rsidP="006C0CCE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C37">
        <w:rPr>
          <w:rStyle w:val="20"/>
          <w:sz w:val="28"/>
          <w:szCs w:val="28"/>
        </w:rPr>
        <w:t>Материалы и методы практической работы</w:t>
      </w: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Проведение исследовательской работы запланировано на период с </w:t>
      </w:r>
      <w:r w:rsidR="00C22392">
        <w:rPr>
          <w:rFonts w:ascii="Times New Roman" w:hAnsi="Times New Roman" w:cs="Times New Roman"/>
          <w:sz w:val="28"/>
          <w:szCs w:val="28"/>
        </w:rPr>
        <w:t>0</w:t>
      </w:r>
      <w:r w:rsidRPr="00905C37">
        <w:rPr>
          <w:rFonts w:ascii="Times New Roman" w:hAnsi="Times New Roman" w:cs="Times New Roman"/>
          <w:sz w:val="28"/>
          <w:szCs w:val="28"/>
        </w:rPr>
        <w:t xml:space="preserve">1 октября 2020 года по </w:t>
      </w:r>
      <w:r w:rsidR="00C22392">
        <w:rPr>
          <w:rFonts w:ascii="Times New Roman" w:hAnsi="Times New Roman" w:cs="Times New Roman"/>
          <w:sz w:val="28"/>
          <w:szCs w:val="28"/>
        </w:rPr>
        <w:t>0</w:t>
      </w:r>
      <w:r w:rsidRPr="00905C37">
        <w:rPr>
          <w:rFonts w:ascii="Times New Roman" w:hAnsi="Times New Roman" w:cs="Times New Roman"/>
          <w:sz w:val="28"/>
          <w:szCs w:val="28"/>
        </w:rPr>
        <w:t>1 февраля 2021 года. В начале проекта было проведено анкетирование студентов - «Кибербуллинг в социальных сетях» (приложен</w:t>
      </w:r>
      <w:r w:rsidR="003E189D">
        <w:rPr>
          <w:rFonts w:ascii="Times New Roman" w:hAnsi="Times New Roman" w:cs="Times New Roman"/>
          <w:sz w:val="28"/>
          <w:szCs w:val="28"/>
        </w:rPr>
        <w:t>ие Б). На основе анализа анкеты</w:t>
      </w:r>
      <w:r w:rsidRPr="00905C37">
        <w:rPr>
          <w:rFonts w:ascii="Times New Roman" w:hAnsi="Times New Roman" w:cs="Times New Roman"/>
          <w:sz w:val="28"/>
          <w:szCs w:val="28"/>
        </w:rPr>
        <w:t xml:space="preserve"> был составлен перспективный </w:t>
      </w:r>
      <w:r w:rsidRPr="00905C37">
        <w:rPr>
          <w:rFonts w:ascii="Times New Roman" w:hAnsi="Times New Roman" w:cs="Times New Roman"/>
          <w:sz w:val="28"/>
          <w:szCs w:val="28"/>
        </w:rPr>
        <w:lastRenderedPageBreak/>
        <w:t xml:space="preserve">план (приложение </w:t>
      </w:r>
      <w:r w:rsidR="003E189D">
        <w:rPr>
          <w:rFonts w:ascii="Times New Roman" w:hAnsi="Times New Roman" w:cs="Times New Roman"/>
          <w:sz w:val="28"/>
          <w:szCs w:val="28"/>
        </w:rPr>
        <w:t>А</w:t>
      </w:r>
      <w:r w:rsidRPr="00905C37">
        <w:rPr>
          <w:rFonts w:ascii="Times New Roman" w:hAnsi="Times New Roman" w:cs="Times New Roman"/>
          <w:sz w:val="28"/>
          <w:szCs w:val="28"/>
        </w:rPr>
        <w:t xml:space="preserve">) исследовательской работы в зависимости от формы обучения. </w:t>
      </w:r>
    </w:p>
    <w:p w:rsidR="002B765C" w:rsidRDefault="0076692B" w:rsidP="00DB0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2347CD" wp14:editId="10863E98">
            <wp:simplePos x="0" y="0"/>
            <wp:positionH relativeFrom="margin">
              <wp:posOffset>893445</wp:posOffset>
            </wp:positionH>
            <wp:positionV relativeFrom="margin">
              <wp:posOffset>4034790</wp:posOffset>
            </wp:positionV>
            <wp:extent cx="3954780" cy="1871980"/>
            <wp:effectExtent l="19050" t="19050" r="26670" b="139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7" t="32414" r="38041" b="40212"/>
                    <a:stretch/>
                  </pic:blipFill>
                  <pic:spPr bwMode="auto">
                    <a:xfrm>
                      <a:off x="0" y="0"/>
                      <a:ext cx="3954780" cy="18719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5C" w:rsidRPr="00905C37">
        <w:rPr>
          <w:rFonts w:ascii="Times New Roman" w:hAnsi="Times New Roman" w:cs="Times New Roman"/>
          <w:sz w:val="28"/>
          <w:szCs w:val="28"/>
        </w:rPr>
        <w:t xml:space="preserve">В анкетировании (приложение </w:t>
      </w:r>
      <w:r w:rsidR="003E189D">
        <w:rPr>
          <w:rFonts w:ascii="Times New Roman" w:hAnsi="Times New Roman" w:cs="Times New Roman"/>
          <w:sz w:val="28"/>
          <w:szCs w:val="28"/>
        </w:rPr>
        <w:t>Б</w:t>
      </w:r>
      <w:r w:rsidR="002B765C" w:rsidRPr="00905C37">
        <w:rPr>
          <w:rFonts w:ascii="Times New Roman" w:hAnsi="Times New Roman" w:cs="Times New Roman"/>
          <w:sz w:val="28"/>
          <w:szCs w:val="28"/>
        </w:rPr>
        <w:t>) прин</w:t>
      </w:r>
      <w:r w:rsidR="003E189D">
        <w:rPr>
          <w:rFonts w:ascii="Times New Roman" w:hAnsi="Times New Roman" w:cs="Times New Roman"/>
          <w:sz w:val="28"/>
          <w:szCs w:val="28"/>
        </w:rPr>
        <w:t>имали участие студенты  ГБПОУ КК</w:t>
      </w:r>
      <w:r w:rsidR="002B765C" w:rsidRPr="00905C37">
        <w:rPr>
          <w:rFonts w:ascii="Times New Roman" w:hAnsi="Times New Roman" w:cs="Times New Roman"/>
          <w:sz w:val="28"/>
          <w:szCs w:val="28"/>
        </w:rPr>
        <w:t xml:space="preserve"> «Камчатский медицинский колледж» в возрасте от 15 до 19 лет, всего 150 человек. Так как анализ показал, что на вопрос «Знаете ли вы, что такое кибербуллинг»? (рисунок 1) из 100% опрошенных ответили отрицательно 13 человек, что составило 8,7%, </w:t>
      </w:r>
      <w:r w:rsidR="003E189D">
        <w:rPr>
          <w:rFonts w:ascii="Times New Roman" w:hAnsi="Times New Roman" w:cs="Times New Roman"/>
          <w:sz w:val="28"/>
          <w:szCs w:val="28"/>
        </w:rPr>
        <w:t xml:space="preserve">то </w:t>
      </w:r>
      <w:r w:rsidR="002B765C" w:rsidRPr="00905C37">
        <w:rPr>
          <w:rFonts w:ascii="Times New Roman" w:hAnsi="Times New Roman" w:cs="Times New Roman"/>
          <w:sz w:val="28"/>
          <w:szCs w:val="28"/>
        </w:rPr>
        <w:t xml:space="preserve">была разработана памятка </w:t>
      </w:r>
      <w:r w:rsidR="006C0CCE">
        <w:rPr>
          <w:rFonts w:ascii="Times New Roman" w:hAnsi="Times New Roman" w:cs="Times New Roman"/>
          <w:sz w:val="28"/>
          <w:szCs w:val="28"/>
        </w:rPr>
        <w:t xml:space="preserve"> </w:t>
      </w:r>
      <w:r w:rsidR="003E189D">
        <w:rPr>
          <w:rFonts w:ascii="Times New Roman" w:hAnsi="Times New Roman" w:cs="Times New Roman"/>
          <w:sz w:val="28"/>
          <w:szCs w:val="28"/>
        </w:rPr>
        <w:t>«</w:t>
      </w:r>
      <w:r w:rsidR="006C0CCE" w:rsidRPr="00905C37">
        <w:rPr>
          <w:rFonts w:ascii="Times New Roman" w:hAnsi="Times New Roman" w:cs="Times New Roman"/>
          <w:sz w:val="28"/>
          <w:szCs w:val="28"/>
        </w:rPr>
        <w:t xml:space="preserve">Кибербуллинг» (приложение </w:t>
      </w:r>
      <w:r w:rsidR="003E189D">
        <w:rPr>
          <w:rFonts w:ascii="Times New Roman" w:hAnsi="Times New Roman" w:cs="Times New Roman"/>
          <w:sz w:val="28"/>
          <w:szCs w:val="28"/>
        </w:rPr>
        <w:t>В</w:t>
      </w:r>
      <w:r w:rsidR="006C0CCE" w:rsidRPr="00905C37">
        <w:rPr>
          <w:rFonts w:ascii="Times New Roman" w:hAnsi="Times New Roman" w:cs="Times New Roman"/>
          <w:sz w:val="28"/>
          <w:szCs w:val="28"/>
        </w:rPr>
        <w:t xml:space="preserve">) и интерактивный плакат </w:t>
      </w:r>
      <w:r w:rsidR="003E189D" w:rsidRPr="00905C37">
        <w:rPr>
          <w:rFonts w:ascii="Times New Roman" w:hAnsi="Times New Roman" w:cs="Times New Roman"/>
          <w:sz w:val="28"/>
          <w:szCs w:val="28"/>
        </w:rPr>
        <w:t>«</w:t>
      </w:r>
      <w:r w:rsidR="00C406E9">
        <w:rPr>
          <w:rFonts w:ascii="Times New Roman" w:hAnsi="Times New Roman" w:cs="Times New Roman"/>
          <w:sz w:val="28"/>
          <w:szCs w:val="28"/>
        </w:rPr>
        <w:t xml:space="preserve">Разновидности </w:t>
      </w:r>
      <w:r w:rsidR="003E189D" w:rsidRPr="00905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89D" w:rsidRPr="00905C37">
        <w:rPr>
          <w:rFonts w:ascii="Times New Roman" w:hAnsi="Times New Roman" w:cs="Times New Roman"/>
          <w:sz w:val="28"/>
          <w:szCs w:val="28"/>
        </w:rPr>
        <w:t>кибербуллинг</w:t>
      </w:r>
      <w:r w:rsidR="00C406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E189D" w:rsidRPr="00905C37">
        <w:rPr>
          <w:rFonts w:ascii="Times New Roman" w:hAnsi="Times New Roman" w:cs="Times New Roman"/>
          <w:sz w:val="28"/>
          <w:szCs w:val="28"/>
        </w:rPr>
        <w:t>»</w:t>
      </w:r>
      <w:r w:rsidR="003E189D">
        <w:rPr>
          <w:rFonts w:ascii="Times New Roman" w:hAnsi="Times New Roman" w:cs="Times New Roman"/>
          <w:sz w:val="28"/>
          <w:szCs w:val="28"/>
        </w:rPr>
        <w:t xml:space="preserve"> </w:t>
      </w:r>
      <w:r w:rsidR="003E189D" w:rsidRPr="00905C37">
        <w:rPr>
          <w:rFonts w:ascii="Times New Roman" w:hAnsi="Times New Roman" w:cs="Times New Roman"/>
          <w:sz w:val="28"/>
          <w:szCs w:val="28"/>
        </w:rPr>
        <w:t xml:space="preserve"> </w:t>
      </w:r>
      <w:r w:rsidR="006C0CCE" w:rsidRPr="00905C3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E189D">
        <w:rPr>
          <w:rFonts w:ascii="Times New Roman" w:hAnsi="Times New Roman" w:cs="Times New Roman"/>
          <w:sz w:val="28"/>
          <w:szCs w:val="28"/>
        </w:rPr>
        <w:t>Г</w:t>
      </w:r>
      <w:r w:rsidR="006C0CCE" w:rsidRPr="00905C37">
        <w:rPr>
          <w:rFonts w:ascii="Times New Roman" w:hAnsi="Times New Roman" w:cs="Times New Roman"/>
          <w:sz w:val="28"/>
          <w:szCs w:val="28"/>
        </w:rPr>
        <w:t>).</w:t>
      </w:r>
    </w:p>
    <w:p w:rsidR="002B765C" w:rsidRPr="00905C37" w:rsidRDefault="002B765C" w:rsidP="006C0CCE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05C37">
        <w:rPr>
          <w:rFonts w:ascii="Times New Roman" w:hAnsi="Times New Roman" w:cs="Times New Roman"/>
          <w:noProof/>
          <w:sz w:val="28"/>
          <w:szCs w:val="28"/>
        </w:rPr>
        <w:t>Рисунок 1 – Количественный анализ вопрос</w:t>
      </w:r>
      <w:r w:rsidR="00650D87">
        <w:rPr>
          <w:rFonts w:ascii="Times New Roman" w:hAnsi="Times New Roman" w:cs="Times New Roman"/>
          <w:noProof/>
          <w:sz w:val="28"/>
          <w:szCs w:val="28"/>
        </w:rPr>
        <w:t>а</w:t>
      </w:r>
      <w:r w:rsidRPr="00905C37">
        <w:rPr>
          <w:rFonts w:ascii="Times New Roman" w:hAnsi="Times New Roman" w:cs="Times New Roman"/>
          <w:noProof/>
          <w:sz w:val="28"/>
          <w:szCs w:val="28"/>
        </w:rPr>
        <w:t xml:space="preserve"> «Знаетели вы, что такое кибербуллинг?»</w:t>
      </w:r>
    </w:p>
    <w:p w:rsidR="006C0CCE" w:rsidRDefault="006C0CCE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В результате анкетирования выяснили, что большинство студентов 149 чел. (99,3 %) пользуются социальными сетями и многие 128 чел. (85,3 %) считают, что интернет-среда, не оказывает на них негативное влияние (рисунок 2).</w:t>
      </w:r>
    </w:p>
    <w:p w:rsidR="002B765C" w:rsidRPr="00905C37" w:rsidRDefault="00DB04B6" w:rsidP="006C0CCE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05C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3C08620" wp14:editId="5BE639B0">
            <wp:simplePos x="0" y="0"/>
            <wp:positionH relativeFrom="margin">
              <wp:posOffset>771525</wp:posOffset>
            </wp:positionH>
            <wp:positionV relativeFrom="paragraph">
              <wp:posOffset>64770</wp:posOffset>
            </wp:positionV>
            <wp:extent cx="4206240" cy="1813560"/>
            <wp:effectExtent l="19050" t="19050" r="22860" b="1524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7" t="33564" r="34030" b="37912"/>
                    <a:stretch/>
                  </pic:blipFill>
                  <pic:spPr bwMode="auto">
                    <a:xfrm>
                      <a:off x="0" y="0"/>
                      <a:ext cx="4206240" cy="18135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5C" w:rsidRPr="00905C37">
        <w:rPr>
          <w:rFonts w:ascii="Times New Roman" w:hAnsi="Times New Roman" w:cs="Times New Roman"/>
          <w:noProof/>
          <w:sz w:val="28"/>
          <w:szCs w:val="28"/>
        </w:rPr>
        <w:t>Рисунок 2 – Количественный анализ на вопрос «Считаете ли вы, что интернет-среда оказывает на вас негативное влияние?»</w:t>
      </w:r>
    </w:p>
    <w:p w:rsidR="00312C5D" w:rsidRPr="00905C37" w:rsidRDefault="00312C5D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65C" w:rsidRPr="00905C37" w:rsidRDefault="002B765C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В связи с этим в октябре 2020 года был подготовлен и проведен классный час на тему «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 – польза или вред?» (приложение </w:t>
      </w:r>
      <w:r w:rsidR="00C028FB">
        <w:rPr>
          <w:rFonts w:ascii="Times New Roman" w:hAnsi="Times New Roman" w:cs="Times New Roman"/>
          <w:sz w:val="28"/>
          <w:szCs w:val="28"/>
        </w:rPr>
        <w:t>Д</w:t>
      </w:r>
      <w:r w:rsidRPr="00905C37">
        <w:rPr>
          <w:rFonts w:ascii="Times New Roman" w:hAnsi="Times New Roman" w:cs="Times New Roman"/>
          <w:sz w:val="28"/>
          <w:szCs w:val="28"/>
        </w:rPr>
        <w:t xml:space="preserve">). Классный час проходил в дистанционном формате на платформе </w:t>
      </w:r>
      <w:r w:rsidRPr="00905C37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905C37">
        <w:rPr>
          <w:rFonts w:ascii="Times New Roman" w:hAnsi="Times New Roman" w:cs="Times New Roman"/>
          <w:sz w:val="28"/>
          <w:szCs w:val="28"/>
        </w:rPr>
        <w:t xml:space="preserve">. В результате было выявлено, что большинство студентов проводят в социальных сетях от 3 и более часов в день, а некоторые </w:t>
      </w:r>
      <w:r w:rsidR="00C81C25">
        <w:rPr>
          <w:rFonts w:ascii="Times New Roman" w:hAnsi="Times New Roman" w:cs="Times New Roman"/>
          <w:sz w:val="28"/>
          <w:szCs w:val="28"/>
        </w:rPr>
        <w:t>всю</w:t>
      </w:r>
      <w:r w:rsidRPr="00905C37">
        <w:rPr>
          <w:rFonts w:ascii="Times New Roman" w:hAnsi="Times New Roman" w:cs="Times New Roman"/>
          <w:sz w:val="28"/>
          <w:szCs w:val="28"/>
        </w:rPr>
        <w:t xml:space="preserve"> ночь. При этом почти все ответили, что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 наносят вред их здоровью (портится зрение, болит спина). </w:t>
      </w:r>
      <w:r w:rsidR="00C81C25">
        <w:rPr>
          <w:rFonts w:ascii="Times New Roman" w:hAnsi="Times New Roman" w:cs="Times New Roman"/>
          <w:sz w:val="28"/>
          <w:szCs w:val="28"/>
        </w:rPr>
        <w:t>М</w:t>
      </w:r>
      <w:r w:rsidRPr="00905C37">
        <w:rPr>
          <w:rFonts w:ascii="Times New Roman" w:hAnsi="Times New Roman" w:cs="Times New Roman"/>
          <w:sz w:val="28"/>
          <w:szCs w:val="28"/>
        </w:rPr>
        <w:t xml:space="preserve">ы </w:t>
      </w:r>
      <w:r w:rsidR="00C81C25">
        <w:rPr>
          <w:rFonts w:ascii="Times New Roman" w:hAnsi="Times New Roman" w:cs="Times New Roman"/>
          <w:sz w:val="28"/>
          <w:szCs w:val="28"/>
        </w:rPr>
        <w:t>напомнили</w:t>
      </w:r>
      <w:r w:rsidR="00C406E9">
        <w:rPr>
          <w:rFonts w:ascii="Times New Roman" w:hAnsi="Times New Roman" w:cs="Times New Roman"/>
          <w:sz w:val="28"/>
          <w:szCs w:val="28"/>
        </w:rPr>
        <w:t>,</w:t>
      </w:r>
      <w:r w:rsidRPr="00905C37">
        <w:rPr>
          <w:rFonts w:ascii="Times New Roman" w:hAnsi="Times New Roman" w:cs="Times New Roman"/>
          <w:sz w:val="28"/>
          <w:szCs w:val="28"/>
        </w:rPr>
        <w:t xml:space="preserve"> как сидеть за компьютером, как правильно держать телефон, чтобы избежать нагрузки на спину и глаза.</w:t>
      </w:r>
    </w:p>
    <w:p w:rsidR="006B67BC" w:rsidRDefault="002B765C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Так как 78 человек (52 %) из опрошенных считают, что бесполезно обращаться за помощью, ес</w:t>
      </w:r>
      <w:r w:rsidR="00A8265B">
        <w:rPr>
          <w:rFonts w:ascii="Times New Roman" w:hAnsi="Times New Roman" w:cs="Times New Roman"/>
          <w:sz w:val="28"/>
          <w:szCs w:val="28"/>
        </w:rPr>
        <w:t xml:space="preserve">ли они подвергаются </w:t>
      </w:r>
      <w:proofErr w:type="spellStart"/>
      <w:r w:rsidR="00A8265B">
        <w:rPr>
          <w:rFonts w:ascii="Times New Roman" w:hAnsi="Times New Roman" w:cs="Times New Roman"/>
          <w:sz w:val="28"/>
          <w:szCs w:val="28"/>
        </w:rPr>
        <w:t>кибертравле</w:t>
      </w:r>
      <w:proofErr w:type="spellEnd"/>
      <w:r w:rsidR="00A8265B">
        <w:rPr>
          <w:rFonts w:ascii="Times New Roman" w:hAnsi="Times New Roman" w:cs="Times New Roman"/>
          <w:sz w:val="28"/>
          <w:szCs w:val="28"/>
        </w:rPr>
        <w:t>, м</w:t>
      </w:r>
      <w:r w:rsidR="00771065" w:rsidRPr="00905C37">
        <w:rPr>
          <w:rFonts w:ascii="Times New Roman" w:hAnsi="Times New Roman" w:cs="Times New Roman"/>
          <w:sz w:val="28"/>
          <w:szCs w:val="28"/>
        </w:rPr>
        <w:t xml:space="preserve">ы обратились в Краевое государственное автономное учреждение «Камчатский центр психолого-педагогической реабилитации и коррекции», где нам дали номера телефонов, по которым подростки и их родители могут обратиться за помощью, в случае, если подверглись </w:t>
      </w:r>
      <w:proofErr w:type="spellStart"/>
      <w:r w:rsidR="00771065" w:rsidRPr="00905C37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771065" w:rsidRPr="00905C37">
        <w:rPr>
          <w:rFonts w:ascii="Times New Roman" w:hAnsi="Times New Roman" w:cs="Times New Roman"/>
          <w:sz w:val="28"/>
          <w:szCs w:val="28"/>
        </w:rPr>
        <w:t xml:space="preserve">. </w:t>
      </w:r>
      <w:r w:rsidR="006B67BC">
        <w:rPr>
          <w:rFonts w:ascii="Times New Roman" w:hAnsi="Times New Roman" w:cs="Times New Roman"/>
          <w:sz w:val="28"/>
          <w:szCs w:val="28"/>
        </w:rPr>
        <w:t xml:space="preserve">Эти номера мы разместим в </w:t>
      </w:r>
      <w:r w:rsidR="00771065" w:rsidRPr="00905C37">
        <w:rPr>
          <w:rFonts w:ascii="Times New Roman" w:hAnsi="Times New Roman" w:cs="Times New Roman"/>
          <w:sz w:val="28"/>
          <w:szCs w:val="28"/>
        </w:rPr>
        <w:t>буклет</w:t>
      </w:r>
      <w:r w:rsidR="006B67BC">
        <w:rPr>
          <w:rFonts w:ascii="Times New Roman" w:hAnsi="Times New Roman" w:cs="Times New Roman"/>
          <w:sz w:val="28"/>
          <w:szCs w:val="28"/>
        </w:rPr>
        <w:t>е</w:t>
      </w:r>
      <w:r w:rsidR="00771065" w:rsidRPr="00905C37">
        <w:rPr>
          <w:rFonts w:ascii="Times New Roman" w:hAnsi="Times New Roman" w:cs="Times New Roman"/>
          <w:sz w:val="28"/>
          <w:szCs w:val="28"/>
        </w:rPr>
        <w:t xml:space="preserve"> «Остановите кибербуллинг: что делать если вас травят в интернете»</w:t>
      </w:r>
      <w:r w:rsidR="006B67BC">
        <w:rPr>
          <w:rFonts w:ascii="Times New Roman" w:hAnsi="Times New Roman" w:cs="Times New Roman"/>
          <w:sz w:val="28"/>
          <w:szCs w:val="28"/>
        </w:rPr>
        <w:t>.</w:t>
      </w:r>
    </w:p>
    <w:p w:rsidR="00771065" w:rsidRPr="00905C37" w:rsidRDefault="00771065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При анализе анкетирования выяснили, что 27 человек (18%) подвергались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, 11 человек (7,3%) являлись инициаторами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>. Самые популярные ответы на вопрос «За что, по вашему мнению, могут травить человека в интернете?»,</w:t>
      </w:r>
      <w:r w:rsidRPr="00905C3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905C37">
        <w:rPr>
          <w:rFonts w:ascii="Times New Roman" w:hAnsi="Times New Roman" w:cs="Times New Roman"/>
          <w:sz w:val="28"/>
          <w:szCs w:val="28"/>
        </w:rPr>
        <w:t>были следующие:</w:t>
      </w:r>
    </w:p>
    <w:p w:rsidR="001B3BEC" w:rsidRDefault="001B3BEC" w:rsidP="001B3BE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внешность 39 чел. (26%).</w:t>
      </w:r>
    </w:p>
    <w:p w:rsidR="001B3BEC" w:rsidRDefault="001B3BEC" w:rsidP="001B3BE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все! 31 чел. (20,6%).</w:t>
      </w:r>
    </w:p>
    <w:p w:rsidR="001B3BEC" w:rsidRDefault="001B3BEC" w:rsidP="001B3BE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своё личное мнение (что не такой как все) 22 чел. (14,7%).</w:t>
      </w:r>
    </w:p>
    <w:p w:rsidR="001B3BEC" w:rsidRDefault="001B3BEC" w:rsidP="001B3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вопрос «П</w:t>
      </w:r>
      <w:r w:rsidRPr="00087784">
        <w:rPr>
          <w:rFonts w:ascii="Times New Roman" w:hAnsi="Times New Roman" w:cs="Times New Roman"/>
          <w:sz w:val="28"/>
          <w:szCs w:val="28"/>
        </w:rPr>
        <w:t>очему, по вашему мнению, человек совершает травлю в интернете</w:t>
      </w:r>
      <w:r>
        <w:rPr>
          <w:rFonts w:ascii="Times New Roman" w:hAnsi="Times New Roman" w:cs="Times New Roman"/>
          <w:sz w:val="28"/>
          <w:szCs w:val="28"/>
        </w:rPr>
        <w:t>?» самые популярные ответы:</w:t>
      </w:r>
    </w:p>
    <w:p w:rsidR="001B3BEC" w:rsidRDefault="001B3BEC" w:rsidP="001B3BE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Зависть 42 чел. (28%).</w:t>
      </w:r>
    </w:p>
    <w:p w:rsidR="001B3BEC" w:rsidRDefault="001B3BEC" w:rsidP="001B3BE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Злость, плохое настроение 40 чел. (26,6%).</w:t>
      </w:r>
    </w:p>
    <w:p w:rsidR="001B3BEC" w:rsidRDefault="001B3BEC" w:rsidP="001B3BE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Скука, нечего делать 25 чел. (16,7%).</w:t>
      </w:r>
    </w:p>
    <w:p w:rsidR="00771065" w:rsidRPr="00905C37" w:rsidRDefault="00771065" w:rsidP="00905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снизить уровень проявления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 среди студентов колледжа, а также, повысить осведомлённость по данной теме, запланировали ряд профилактических мероприятий:</w:t>
      </w:r>
    </w:p>
    <w:p w:rsidR="00771065" w:rsidRPr="00905C37" w:rsidRDefault="00771065" w:rsidP="00905C3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Проведение круглого стола по теме «Все о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>»;</w:t>
      </w:r>
    </w:p>
    <w:p w:rsidR="00771065" w:rsidRPr="00905C37" w:rsidRDefault="00771065" w:rsidP="00905C3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>Оформление со студентами плакатов, стенгазеты.</w:t>
      </w:r>
    </w:p>
    <w:p w:rsidR="00771065" w:rsidRPr="00905C37" w:rsidRDefault="00771065" w:rsidP="00905C3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Участие студентов во Всемирном уроке безопасности на платформе 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Единыйурок.рф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>.</w:t>
      </w:r>
    </w:p>
    <w:p w:rsidR="00CB4FD8" w:rsidRDefault="00771065" w:rsidP="0024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37">
        <w:rPr>
          <w:rFonts w:ascii="Times New Roman" w:hAnsi="Times New Roman" w:cs="Times New Roman"/>
          <w:sz w:val="28"/>
          <w:szCs w:val="28"/>
        </w:rPr>
        <w:t xml:space="preserve">Как заключительный этап работы планируется проведение </w:t>
      </w:r>
      <w:r w:rsidR="00684C4D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Pr="00905C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5C37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905C37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A42888">
        <w:rPr>
          <w:rFonts w:ascii="Times New Roman" w:hAnsi="Times New Roman" w:cs="Times New Roman"/>
          <w:sz w:val="28"/>
          <w:szCs w:val="28"/>
        </w:rPr>
        <w:t>Е</w:t>
      </w:r>
      <w:r w:rsidRPr="00905C37">
        <w:rPr>
          <w:rFonts w:ascii="Times New Roman" w:hAnsi="Times New Roman" w:cs="Times New Roman"/>
          <w:sz w:val="28"/>
          <w:szCs w:val="28"/>
        </w:rPr>
        <w:t>)</w:t>
      </w:r>
      <w:r w:rsidR="006C0CCE">
        <w:rPr>
          <w:rFonts w:ascii="Times New Roman" w:hAnsi="Times New Roman" w:cs="Times New Roman"/>
          <w:sz w:val="28"/>
          <w:szCs w:val="28"/>
        </w:rPr>
        <w:t>.</w:t>
      </w:r>
    </w:p>
    <w:p w:rsidR="00A42888" w:rsidRDefault="00A42888" w:rsidP="00A42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88">
        <w:rPr>
          <w:rFonts w:ascii="Times New Roman" w:hAnsi="Times New Roman" w:cs="Times New Roman"/>
          <w:sz w:val="28"/>
          <w:szCs w:val="28"/>
        </w:rPr>
        <w:t xml:space="preserve">Таким образом, на данном этапе исследования, можно сделать вывод, что кибербуллинг действительно является актуальной проблемой, ведь сейчас люди уже не могут обходиться без гаджетов и </w:t>
      </w:r>
      <w:proofErr w:type="spellStart"/>
      <w:r w:rsidRPr="00A4288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A42888">
        <w:rPr>
          <w:rFonts w:ascii="Times New Roman" w:hAnsi="Times New Roman" w:cs="Times New Roman"/>
          <w:sz w:val="28"/>
          <w:szCs w:val="28"/>
        </w:rPr>
        <w:t xml:space="preserve">. Нужно помнить о мерах предосторожности, которые помогут не стать жертвой </w:t>
      </w:r>
      <w:proofErr w:type="spellStart"/>
      <w:r w:rsidRPr="00A4288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A42888">
        <w:rPr>
          <w:rFonts w:ascii="Times New Roman" w:hAnsi="Times New Roman" w:cs="Times New Roman"/>
          <w:sz w:val="28"/>
          <w:szCs w:val="28"/>
        </w:rPr>
        <w:t xml:space="preserve"> детям и подросткам, сидящим в интернете ежедневно.</w:t>
      </w:r>
    </w:p>
    <w:p w:rsidR="0024559F" w:rsidRPr="003724ED" w:rsidRDefault="0024559F" w:rsidP="0024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наша исследовательская работа продолжается</w:t>
      </w:r>
      <w:r w:rsidR="00A42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перспективе </w:t>
      </w:r>
      <w:r w:rsidR="00A42888" w:rsidRPr="00A42888">
        <w:rPr>
          <w:rFonts w:ascii="Times New Roman" w:hAnsi="Times New Roman" w:cs="Times New Roman"/>
          <w:sz w:val="28"/>
          <w:szCs w:val="28"/>
        </w:rPr>
        <w:t>планируется</w:t>
      </w:r>
      <w:r w:rsidR="00A4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ряд профилактических мероприятий по данной теме.</w:t>
      </w:r>
    </w:p>
    <w:p w:rsidR="00DB04B6" w:rsidRDefault="00DB0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65DC8" w:rsidRDefault="00B65DC8" w:rsidP="00B65DC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</w:p>
    <w:p w:rsidR="00B65DC8" w:rsidRPr="00287EF2" w:rsidRDefault="00B65DC8" w:rsidP="00B65DC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DC8" w:rsidRPr="001F1A6A" w:rsidRDefault="00B65DC8" w:rsidP="00B65DC8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Андреева, А.О.</w:t>
      </w:r>
      <w:r w:rsidRPr="001F1A6A">
        <w:rPr>
          <w:sz w:val="28"/>
          <w:szCs w:val="28"/>
        </w:rPr>
        <w:t xml:space="preserve"> Манипулирование в сети Интернет / А.О. Андреева // Информационная безопасность и вопросы профилактики </w:t>
      </w:r>
      <w:proofErr w:type="spellStart"/>
      <w:r w:rsidRPr="001F1A6A">
        <w:rPr>
          <w:sz w:val="28"/>
          <w:szCs w:val="28"/>
        </w:rPr>
        <w:t>киберэкстремизма</w:t>
      </w:r>
      <w:proofErr w:type="spellEnd"/>
      <w:r w:rsidRPr="001F1A6A">
        <w:rPr>
          <w:sz w:val="28"/>
          <w:szCs w:val="28"/>
        </w:rPr>
        <w:t xml:space="preserve"> среди молодежи</w:t>
      </w:r>
      <w:r>
        <w:rPr>
          <w:sz w:val="28"/>
          <w:szCs w:val="28"/>
        </w:rPr>
        <w:t xml:space="preserve"> </w:t>
      </w:r>
      <w:r>
        <w:t>(сборник статей)</w:t>
      </w:r>
      <w:r>
        <w:rPr>
          <w:sz w:val="28"/>
          <w:szCs w:val="28"/>
        </w:rPr>
        <w:t>.</w:t>
      </w:r>
      <w:r w:rsidRPr="001F1A6A">
        <w:rPr>
          <w:sz w:val="28"/>
          <w:szCs w:val="28"/>
        </w:rPr>
        <w:t xml:space="preserve"> </w:t>
      </w:r>
      <w:r>
        <w:t xml:space="preserve">- Магнитогорск: </w:t>
      </w:r>
      <w:proofErr w:type="spellStart"/>
      <w:r>
        <w:t>МаГУ</w:t>
      </w:r>
      <w:proofErr w:type="spellEnd"/>
      <w:r>
        <w:rPr>
          <w:sz w:val="28"/>
          <w:szCs w:val="28"/>
        </w:rPr>
        <w:t>. –</w:t>
      </w:r>
      <w:r w:rsidRPr="001F1A6A">
        <w:rPr>
          <w:sz w:val="28"/>
          <w:szCs w:val="28"/>
        </w:rPr>
        <w:t xml:space="preserve"> 2015</w:t>
      </w:r>
      <w:r>
        <w:rPr>
          <w:sz w:val="28"/>
          <w:szCs w:val="28"/>
        </w:rPr>
        <w:t>. –</w:t>
      </w:r>
      <w:r w:rsidRPr="001F1A6A">
        <w:rPr>
          <w:sz w:val="28"/>
          <w:szCs w:val="28"/>
        </w:rPr>
        <w:t xml:space="preserve"> С. 21-28. </w:t>
      </w:r>
      <w:r>
        <w:rPr>
          <w:sz w:val="28"/>
          <w:szCs w:val="28"/>
        </w:rPr>
        <w:t xml:space="preserve"> </w:t>
      </w:r>
    </w:p>
    <w:p w:rsidR="00B65DC8" w:rsidRDefault="00B65DC8" w:rsidP="00B65DC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Баранов, А.</w:t>
      </w:r>
      <w:r w:rsidRPr="001F1A6A">
        <w:rPr>
          <w:rFonts w:ascii="Times New Roman" w:hAnsi="Times New Roman" w:cs="Times New Roman"/>
          <w:sz w:val="28"/>
          <w:szCs w:val="28"/>
        </w:rPr>
        <w:t>А. Психологический анализ причин п</w:t>
      </w:r>
      <w:r>
        <w:rPr>
          <w:rFonts w:ascii="Times New Roman" w:hAnsi="Times New Roman" w:cs="Times New Roman"/>
          <w:sz w:val="28"/>
          <w:szCs w:val="28"/>
        </w:rPr>
        <w:t xml:space="preserve">одросткового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А.А. Баранов, С.</w:t>
      </w:r>
      <w:r w:rsidRPr="001F1A6A">
        <w:rPr>
          <w:rFonts w:ascii="Times New Roman" w:hAnsi="Times New Roman" w:cs="Times New Roman"/>
          <w:sz w:val="28"/>
          <w:szCs w:val="28"/>
        </w:rPr>
        <w:t>В. Рожина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1F1A6A">
        <w:rPr>
          <w:rFonts w:ascii="Times New Roman" w:hAnsi="Times New Roman" w:cs="Times New Roman"/>
          <w:sz w:val="28"/>
          <w:szCs w:val="28"/>
        </w:rPr>
        <w:t xml:space="preserve"> Удмурт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F1A6A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иверситет</w:t>
      </w:r>
      <w:r w:rsidRPr="001F1A6A">
        <w:rPr>
          <w:rFonts w:ascii="Times New Roman" w:hAnsi="Times New Roman" w:cs="Times New Roman"/>
          <w:sz w:val="28"/>
          <w:szCs w:val="28"/>
        </w:rPr>
        <w:t xml:space="preserve">а. Психология. Педагогика. Философия.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1A6A">
        <w:rPr>
          <w:rFonts w:ascii="Times New Roman" w:hAnsi="Times New Roman" w:cs="Times New Roman"/>
          <w:sz w:val="28"/>
          <w:szCs w:val="28"/>
        </w:rPr>
        <w:t xml:space="preserve">2015.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1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F1A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      С</w:t>
      </w:r>
      <w:r w:rsidRPr="001F1A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1F1A6A">
        <w:rPr>
          <w:rFonts w:ascii="Times New Roman" w:hAnsi="Times New Roman" w:cs="Times New Roman"/>
          <w:sz w:val="28"/>
          <w:szCs w:val="28"/>
        </w:rPr>
        <w:t>.</w:t>
      </w:r>
    </w:p>
    <w:p w:rsidR="00B65DC8" w:rsidRPr="00B318C0" w:rsidRDefault="00B65DC8" w:rsidP="00B65DC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B318C0">
        <w:rPr>
          <w:rFonts w:ascii="Times New Roman" w:hAnsi="Times New Roman" w:cs="Times New Roman"/>
          <w:sz w:val="28"/>
          <w:szCs w:val="28"/>
        </w:rPr>
        <w:t>Бенгина</w:t>
      </w:r>
      <w:proofErr w:type="spellEnd"/>
      <w:r w:rsidRPr="00B318C0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B318C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318C0">
        <w:rPr>
          <w:rFonts w:ascii="Times New Roman" w:hAnsi="Times New Roman" w:cs="Times New Roman"/>
          <w:sz w:val="28"/>
          <w:szCs w:val="28"/>
        </w:rPr>
        <w:t xml:space="preserve"> как новая форма угрозы психологическому здоровью личности подростка / Е.А. </w:t>
      </w:r>
      <w:proofErr w:type="spellStart"/>
      <w:r w:rsidRPr="00B318C0">
        <w:rPr>
          <w:rFonts w:ascii="Times New Roman" w:hAnsi="Times New Roman" w:cs="Times New Roman"/>
          <w:sz w:val="28"/>
          <w:szCs w:val="28"/>
        </w:rPr>
        <w:t>Бенгина</w:t>
      </w:r>
      <w:proofErr w:type="spellEnd"/>
      <w:r w:rsidRPr="00B318C0">
        <w:rPr>
          <w:rFonts w:ascii="Times New Roman" w:hAnsi="Times New Roman" w:cs="Times New Roman"/>
          <w:sz w:val="28"/>
          <w:szCs w:val="28"/>
        </w:rPr>
        <w:t xml:space="preserve"> // Вестник университета. Современные тенденции в психологии. – 2018. - № 2. – С. 153-156.</w:t>
      </w:r>
    </w:p>
    <w:p w:rsidR="00B65DC8" w:rsidRPr="001F1A6A" w:rsidRDefault="00B65DC8" w:rsidP="00B65DC8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1A6A">
        <w:rPr>
          <w:sz w:val="28"/>
          <w:szCs w:val="28"/>
        </w:rPr>
        <w:t>Березина</w:t>
      </w:r>
      <w:r>
        <w:rPr>
          <w:sz w:val="28"/>
          <w:szCs w:val="28"/>
        </w:rPr>
        <w:t>,</w:t>
      </w:r>
      <w:r w:rsidRPr="001F1A6A">
        <w:rPr>
          <w:sz w:val="28"/>
          <w:szCs w:val="28"/>
        </w:rPr>
        <w:t xml:space="preserve"> О.С. Социальная профилактика </w:t>
      </w:r>
      <w:proofErr w:type="spellStart"/>
      <w:r w:rsidRPr="001F1A6A">
        <w:rPr>
          <w:sz w:val="28"/>
          <w:szCs w:val="28"/>
        </w:rPr>
        <w:t>кибербуллинга</w:t>
      </w:r>
      <w:proofErr w:type="spellEnd"/>
      <w:r w:rsidRPr="001F1A6A">
        <w:rPr>
          <w:sz w:val="28"/>
          <w:szCs w:val="28"/>
        </w:rPr>
        <w:t xml:space="preserve"> среди подростков / О.С. Березина // Информационная безопасность и вопросы профилактики </w:t>
      </w:r>
      <w:proofErr w:type="spellStart"/>
      <w:r w:rsidRPr="001F1A6A">
        <w:rPr>
          <w:sz w:val="28"/>
          <w:szCs w:val="28"/>
        </w:rPr>
        <w:t>киберэкстремизма</w:t>
      </w:r>
      <w:proofErr w:type="spellEnd"/>
      <w:r w:rsidRPr="001F1A6A">
        <w:rPr>
          <w:sz w:val="28"/>
          <w:szCs w:val="28"/>
        </w:rPr>
        <w:t xml:space="preserve"> среди молодежи </w:t>
      </w:r>
      <w:r>
        <w:t>(сборник статей)</w:t>
      </w:r>
      <w:r>
        <w:rPr>
          <w:sz w:val="28"/>
          <w:szCs w:val="28"/>
        </w:rPr>
        <w:t xml:space="preserve">. </w:t>
      </w:r>
      <w:r>
        <w:t xml:space="preserve">- Магнитогорск: </w:t>
      </w:r>
      <w:proofErr w:type="spellStart"/>
      <w:r>
        <w:t>МаГУ</w:t>
      </w:r>
      <w:proofErr w:type="spellEnd"/>
      <w:r>
        <w:rPr>
          <w:sz w:val="28"/>
          <w:szCs w:val="28"/>
        </w:rPr>
        <w:t xml:space="preserve">. – 2015. – </w:t>
      </w:r>
      <w:r w:rsidRPr="001F1A6A">
        <w:rPr>
          <w:sz w:val="28"/>
          <w:szCs w:val="28"/>
        </w:rPr>
        <w:t xml:space="preserve">С. 63-67. </w:t>
      </w:r>
    </w:p>
    <w:p w:rsidR="00B65DC8" w:rsidRPr="00DA304D" w:rsidRDefault="00B65DC8" w:rsidP="00B65DC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F1A6A">
        <w:rPr>
          <w:rFonts w:ascii="Times New Roman" w:hAnsi="Times New Roman" w:cs="Times New Roman"/>
          <w:sz w:val="28"/>
          <w:szCs w:val="28"/>
        </w:rPr>
        <w:t>Зинцова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F1A6A">
        <w:rPr>
          <w:rFonts w:ascii="Times New Roman" w:hAnsi="Times New Roman" w:cs="Times New Roman"/>
          <w:sz w:val="28"/>
          <w:szCs w:val="28"/>
        </w:rPr>
        <w:t xml:space="preserve"> А.С. Социальная про</w:t>
      </w:r>
      <w:r>
        <w:rPr>
          <w:rFonts w:ascii="Times New Roman" w:hAnsi="Times New Roman" w:cs="Times New Roman"/>
          <w:sz w:val="28"/>
          <w:szCs w:val="28"/>
        </w:rPr>
        <w:t xml:space="preserve">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Вестник</w:t>
      </w:r>
      <w:r w:rsidRPr="001F1A6A">
        <w:rPr>
          <w:rFonts w:ascii="Times New Roman" w:hAnsi="Times New Roman" w:cs="Times New Roman"/>
          <w:sz w:val="28"/>
          <w:szCs w:val="28"/>
        </w:rPr>
        <w:t xml:space="preserve"> Нижегор</w:t>
      </w:r>
      <w:r>
        <w:rPr>
          <w:rFonts w:ascii="Times New Roman" w:hAnsi="Times New Roman" w:cs="Times New Roman"/>
          <w:sz w:val="28"/>
          <w:szCs w:val="28"/>
        </w:rPr>
        <w:t>одского</w:t>
      </w:r>
      <w:r w:rsidRPr="001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6A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иверситета</w:t>
      </w:r>
      <w:r w:rsidRPr="001F1A6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F1A6A">
        <w:rPr>
          <w:rFonts w:ascii="Times New Roman" w:hAnsi="Times New Roman" w:cs="Times New Roman"/>
          <w:sz w:val="28"/>
          <w:szCs w:val="28"/>
        </w:rPr>
        <w:t xml:space="preserve"> им. Н.И Лобачевского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A6A">
        <w:rPr>
          <w:rFonts w:ascii="Times New Roman" w:hAnsi="Times New Roman" w:cs="Times New Roman"/>
          <w:sz w:val="28"/>
          <w:szCs w:val="28"/>
        </w:rPr>
        <w:t xml:space="preserve"> Социальные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1A6A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1A6A">
        <w:rPr>
          <w:rFonts w:ascii="Times New Roman" w:hAnsi="Times New Roman" w:cs="Times New Roman"/>
          <w:sz w:val="28"/>
          <w:szCs w:val="28"/>
        </w:rPr>
        <w:t xml:space="preserve"> №3 (35).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1A6A">
        <w:rPr>
          <w:rFonts w:ascii="Times New Roman" w:hAnsi="Times New Roman" w:cs="Times New Roman"/>
          <w:sz w:val="28"/>
          <w:szCs w:val="28"/>
        </w:rPr>
        <w:t>С. 122</w:t>
      </w:r>
      <w:r>
        <w:rPr>
          <w:rFonts w:ascii="Times New Roman" w:hAnsi="Times New Roman" w:cs="Times New Roman"/>
          <w:sz w:val="28"/>
          <w:szCs w:val="28"/>
        </w:rPr>
        <w:t>-124</w:t>
      </w:r>
      <w:r w:rsidRPr="001F1A6A">
        <w:rPr>
          <w:rFonts w:ascii="Times New Roman" w:hAnsi="Times New Roman" w:cs="Times New Roman"/>
          <w:sz w:val="28"/>
          <w:szCs w:val="28"/>
        </w:rPr>
        <w:t>.</w:t>
      </w:r>
    </w:p>
    <w:p w:rsidR="00B65DC8" w:rsidRPr="001F1A6A" w:rsidRDefault="00B65DC8" w:rsidP="00B65DC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Кондрашкин, А.В.</w:t>
      </w:r>
      <w:r w:rsidRPr="001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6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F1A6A">
        <w:rPr>
          <w:rFonts w:ascii="Times New Roman" w:hAnsi="Times New Roman" w:cs="Times New Roman"/>
          <w:sz w:val="28"/>
          <w:szCs w:val="28"/>
        </w:rPr>
        <w:t xml:space="preserve"> поведение подростков и Интернет: изменение социальной ситуации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. - URL: </w:t>
      </w:r>
      <w:r w:rsidRPr="009D1EC5">
        <w:rPr>
          <w:rFonts w:ascii="Times New Roman" w:hAnsi="Times New Roman" w:cs="Times New Roman"/>
          <w:sz w:val="28"/>
          <w:szCs w:val="28"/>
        </w:rPr>
        <w:t>https://cyberleninka.ru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6A">
        <w:rPr>
          <w:rFonts w:ascii="Times New Roman" w:hAnsi="Times New Roman" w:cs="Times New Roman"/>
          <w:sz w:val="28"/>
          <w:szCs w:val="28"/>
        </w:rPr>
        <w:t xml:space="preserve"> (дата обращения: 10.10.20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A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DC8" w:rsidRPr="001F1A6A" w:rsidRDefault="00B65DC8" w:rsidP="00B65DC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A6A">
        <w:rPr>
          <w:rFonts w:ascii="Times New Roman" w:hAnsi="Times New Roman" w:cs="Times New Roman"/>
          <w:sz w:val="28"/>
          <w:szCs w:val="28"/>
        </w:rPr>
        <w:t>Симхович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1F1A6A">
        <w:rPr>
          <w:rFonts w:ascii="Times New Roman" w:hAnsi="Times New Roman" w:cs="Times New Roman"/>
          <w:sz w:val="28"/>
          <w:szCs w:val="28"/>
        </w:rPr>
        <w:t xml:space="preserve">А. Кибербуллинг как социальная проблема современного общества 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- URL: </w:t>
      </w:r>
      <w:r w:rsidRPr="00B31A36">
        <w:rPr>
          <w:rFonts w:ascii="Times New Roman" w:hAnsi="Times New Roman" w:cs="Times New Roman"/>
          <w:sz w:val="28"/>
          <w:szCs w:val="28"/>
        </w:rPr>
        <w:t>http://www.bseu.by:pdf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обращения: 10.10.2020).</w:t>
      </w:r>
    </w:p>
    <w:p w:rsidR="00B65DC8" w:rsidRPr="001F1A6A" w:rsidRDefault="00B65DC8" w:rsidP="00B65DC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1A6A">
        <w:rPr>
          <w:rFonts w:ascii="Times New Roman" w:hAnsi="Times New Roman" w:cs="Times New Roman"/>
          <w:sz w:val="28"/>
          <w:szCs w:val="28"/>
        </w:rPr>
        <w:t>Федоренко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A6A">
        <w:rPr>
          <w:rFonts w:ascii="Times New Roman" w:hAnsi="Times New Roman" w:cs="Times New Roman"/>
          <w:sz w:val="28"/>
          <w:szCs w:val="28"/>
        </w:rPr>
        <w:t xml:space="preserve"> И.А.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A6A">
        <w:rPr>
          <w:rFonts w:ascii="Times New Roman" w:eastAsia="Times New Roman" w:hAnsi="Times New Roman" w:cs="Times New Roman"/>
          <w:bCs/>
          <w:sz w:val="28"/>
          <w:szCs w:val="28"/>
        </w:rPr>
        <w:t xml:space="preserve">сследование </w:t>
      </w:r>
      <w:proofErr w:type="spellStart"/>
      <w:r w:rsidRPr="001F1A6A">
        <w:rPr>
          <w:rFonts w:ascii="Times New Roman" w:eastAsia="Times New Roman" w:hAnsi="Times New Roman" w:cs="Times New Roman"/>
          <w:bCs/>
          <w:sz w:val="28"/>
          <w:szCs w:val="28"/>
        </w:rPr>
        <w:t>кибербуллинга</w:t>
      </w:r>
      <w:proofErr w:type="spellEnd"/>
      <w:r w:rsidRPr="001F1A6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современном мире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- URL: </w:t>
      </w:r>
      <w:r w:rsidRPr="00B31A36">
        <w:rPr>
          <w:rFonts w:ascii="Times New Roman" w:eastAsia="Times New Roman" w:hAnsi="Times New Roman" w:cs="Times New Roman"/>
          <w:bCs/>
          <w:sz w:val="28"/>
          <w:szCs w:val="28"/>
        </w:rPr>
        <w:t>https://scienceforum.ru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10.10.2020).</w:t>
      </w:r>
    </w:p>
    <w:p w:rsidR="00B65DC8" w:rsidRPr="001F1A6A" w:rsidRDefault="00B65DC8" w:rsidP="00B65DC8">
      <w:pPr>
        <w:pStyle w:val="a7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1A6A">
        <w:rPr>
          <w:sz w:val="28"/>
          <w:szCs w:val="28"/>
        </w:rPr>
        <w:lastRenderedPageBreak/>
        <w:t>Черкасенко</w:t>
      </w:r>
      <w:r>
        <w:rPr>
          <w:sz w:val="28"/>
          <w:szCs w:val="28"/>
        </w:rPr>
        <w:t>,</w:t>
      </w:r>
      <w:r w:rsidRPr="001F1A6A">
        <w:rPr>
          <w:sz w:val="28"/>
          <w:szCs w:val="28"/>
        </w:rPr>
        <w:t xml:space="preserve"> О.С. Социальная сеть как разновидность социальной коммуникации</w:t>
      </w:r>
      <w:r>
        <w:rPr>
          <w:sz w:val="28"/>
          <w:szCs w:val="28"/>
        </w:rPr>
        <w:t xml:space="preserve"> / О.С. Черкасенко</w:t>
      </w:r>
      <w:r w:rsidRPr="001F1A6A">
        <w:rPr>
          <w:sz w:val="28"/>
          <w:szCs w:val="28"/>
        </w:rPr>
        <w:t xml:space="preserve"> // Материалы 36 международной конференции: </w:t>
      </w:r>
      <w:r>
        <w:rPr>
          <w:sz w:val="28"/>
          <w:szCs w:val="28"/>
        </w:rPr>
        <w:t>Вопросы педагогики и психологии.</w:t>
      </w:r>
      <w:r w:rsidRPr="001F1A6A">
        <w:rPr>
          <w:sz w:val="28"/>
          <w:szCs w:val="28"/>
        </w:rPr>
        <w:t xml:space="preserve"> − 2015. − №</w:t>
      </w:r>
      <w:r>
        <w:rPr>
          <w:sz w:val="28"/>
          <w:szCs w:val="28"/>
        </w:rPr>
        <w:t xml:space="preserve"> </w:t>
      </w:r>
      <w:r w:rsidRPr="001F1A6A">
        <w:rPr>
          <w:sz w:val="28"/>
          <w:szCs w:val="28"/>
        </w:rPr>
        <w:t xml:space="preserve">3. – </w:t>
      </w:r>
      <w:r>
        <w:rPr>
          <w:sz w:val="28"/>
          <w:szCs w:val="28"/>
        </w:rPr>
        <w:t xml:space="preserve">            </w:t>
      </w:r>
      <w:r w:rsidRPr="001F1A6A">
        <w:rPr>
          <w:sz w:val="28"/>
          <w:szCs w:val="28"/>
        </w:rPr>
        <w:t>С. 141</w:t>
      </w:r>
      <w:r>
        <w:rPr>
          <w:sz w:val="28"/>
          <w:szCs w:val="28"/>
        </w:rPr>
        <w:t>-143</w:t>
      </w:r>
      <w:r w:rsidRPr="001F1A6A">
        <w:rPr>
          <w:sz w:val="28"/>
          <w:szCs w:val="28"/>
        </w:rPr>
        <w:t xml:space="preserve">. </w:t>
      </w:r>
    </w:p>
    <w:p w:rsidR="00B65DC8" w:rsidRPr="001F1A6A" w:rsidRDefault="00B65DC8" w:rsidP="00B65DC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Черкасенко, О.С.</w:t>
      </w:r>
      <w:r w:rsidRPr="001F1A6A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1F1A6A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1F1A6A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одростковом возрасте / О.С. Чер</w:t>
      </w:r>
      <w:r w:rsidRPr="001F1A6A">
        <w:rPr>
          <w:rFonts w:ascii="Times New Roman" w:hAnsi="Times New Roman" w:cs="Times New Roman"/>
          <w:sz w:val="28"/>
          <w:szCs w:val="28"/>
        </w:rPr>
        <w:t>касенко // Личность, семья и общество: вопросы педагогики и психологии. – 2015. − № 6. – С. 52-54.</w:t>
      </w:r>
    </w:p>
    <w:p w:rsidR="00B65DC8" w:rsidRPr="00FC3A36" w:rsidRDefault="00B65DC8" w:rsidP="00B65DC8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Н.Р.</w:t>
      </w:r>
      <w:r w:rsidRPr="001F1A6A">
        <w:rPr>
          <w:rFonts w:ascii="Times New Roman" w:hAnsi="Times New Roman" w:cs="Times New Roman"/>
          <w:sz w:val="28"/>
          <w:szCs w:val="28"/>
        </w:rPr>
        <w:t xml:space="preserve"> Особенности проявления </w:t>
      </w:r>
      <w:proofErr w:type="spellStart"/>
      <w:r w:rsidRPr="001F1A6A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1F1A6A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/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6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6A">
        <w:rPr>
          <w:rFonts w:ascii="Times New Roman" w:hAnsi="Times New Roman" w:cs="Times New Roman"/>
          <w:sz w:val="28"/>
          <w:szCs w:val="28"/>
        </w:rPr>
        <w:t xml:space="preserve">Ученые записки Казанского юридического института МВД России.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1A6A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1A6A">
        <w:rPr>
          <w:rFonts w:ascii="Times New Roman" w:hAnsi="Times New Roman" w:cs="Times New Roman"/>
          <w:sz w:val="28"/>
          <w:szCs w:val="28"/>
        </w:rPr>
        <w:t xml:space="preserve"> Т.2. </w:t>
      </w:r>
      <w:r>
        <w:rPr>
          <w:rFonts w:ascii="Times New Roman" w:hAnsi="Times New Roman" w:cs="Times New Roman"/>
          <w:sz w:val="28"/>
          <w:szCs w:val="28"/>
        </w:rPr>
        <w:t>– № 1 (3).</w:t>
      </w:r>
      <w:r w:rsidRPr="003E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1A6A">
        <w:rPr>
          <w:rFonts w:ascii="Times New Roman" w:hAnsi="Times New Roman" w:cs="Times New Roman"/>
          <w:sz w:val="28"/>
          <w:szCs w:val="28"/>
        </w:rPr>
        <w:t>С. 19-22.</w:t>
      </w:r>
    </w:p>
    <w:p w:rsidR="00B65DC8" w:rsidRDefault="008A2BAC" w:rsidP="008A2BAC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6896">
        <w:rPr>
          <w:rFonts w:ascii="Times New Roman" w:eastAsia="Times New Roman" w:hAnsi="Times New Roman" w:cs="Times New Roman"/>
          <w:bCs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ролик</w:t>
      </w:r>
      <w:r w:rsidR="00C3689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C36896">
        <w:rPr>
          <w:rFonts w:ascii="Times New Roman" w:eastAsia="Times New Roman" w:hAnsi="Times New Roman" w:cs="Times New Roman"/>
          <w:bCs/>
          <w:sz w:val="28"/>
          <w:szCs w:val="28"/>
        </w:rPr>
        <w:t>Шокирующая</w:t>
      </w:r>
      <w:proofErr w:type="gramEnd"/>
      <w:r w:rsidR="00C368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171E">
        <w:rPr>
          <w:rFonts w:ascii="Times New Roman" w:eastAsia="Times New Roman" w:hAnsi="Times New Roman" w:cs="Times New Roman"/>
          <w:bCs/>
          <w:sz w:val="28"/>
          <w:szCs w:val="28"/>
        </w:rPr>
        <w:t>правда</w:t>
      </w:r>
      <w:r w:rsidR="00C36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социальных сетях»</w:t>
      </w:r>
      <w:r w:rsidRPr="008A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- </w:t>
      </w:r>
      <w:r w:rsidR="00C368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3689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r w:rsidR="00C36896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C368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6896" w:rsidRPr="00C36896">
        <w:rPr>
          <w:rFonts w:ascii="Times New Roman" w:eastAsia="Times New Roman" w:hAnsi="Times New Roman" w:cs="Times New Roman"/>
          <w:bCs/>
          <w:sz w:val="28"/>
          <w:szCs w:val="28"/>
        </w:rPr>
        <w:t>blob:https</w:t>
      </w:r>
      <w:proofErr w:type="spellEnd"/>
      <w:r w:rsidR="00C36896" w:rsidRPr="00C36896">
        <w:rPr>
          <w:rFonts w:ascii="Times New Roman" w:eastAsia="Times New Roman" w:hAnsi="Times New Roman" w:cs="Times New Roman"/>
          <w:bCs/>
          <w:sz w:val="28"/>
          <w:szCs w:val="28"/>
        </w:rPr>
        <w:t>://www.youtube.com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36896" w:rsidRPr="001F1A6A" w:rsidRDefault="00C36896" w:rsidP="00C36896">
      <w:pPr>
        <w:pStyle w:val="a3"/>
        <w:tabs>
          <w:tab w:val="left" w:pos="1134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DC8" w:rsidRDefault="00B6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DC8" w:rsidRDefault="00B65DC8" w:rsidP="00B65D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44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5DC8" w:rsidRPr="00E95BAE" w:rsidRDefault="00B65DC8" w:rsidP="00B65D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BAE">
        <w:rPr>
          <w:rFonts w:ascii="Times New Roman" w:hAnsi="Times New Roman" w:cs="Times New Roman"/>
          <w:sz w:val="28"/>
          <w:szCs w:val="28"/>
        </w:rPr>
        <w:t>Перспективный план и</w:t>
      </w:r>
      <w:r>
        <w:rPr>
          <w:rFonts w:ascii="Times New Roman" w:hAnsi="Times New Roman" w:cs="Times New Roman"/>
          <w:sz w:val="28"/>
          <w:szCs w:val="28"/>
        </w:rPr>
        <w:t>сследовательской работы</w:t>
      </w:r>
    </w:p>
    <w:tbl>
      <w:tblPr>
        <w:tblStyle w:val="a8"/>
        <w:tblW w:w="8926" w:type="dxa"/>
        <w:tblLayout w:type="fixed"/>
        <w:tblLook w:val="04A0" w:firstRow="1" w:lastRow="0" w:firstColumn="1" w:lastColumn="0" w:noHBand="0" w:noVBand="1"/>
      </w:tblPr>
      <w:tblGrid>
        <w:gridCol w:w="739"/>
        <w:gridCol w:w="3094"/>
        <w:gridCol w:w="3990"/>
        <w:gridCol w:w="1103"/>
      </w:tblGrid>
      <w:tr w:rsidR="00B65DC8" w:rsidRPr="00100C48" w:rsidTr="00B65DC8">
        <w:tc>
          <w:tcPr>
            <w:tcW w:w="739" w:type="dxa"/>
            <w:vAlign w:val="center"/>
          </w:tcPr>
          <w:p w:rsidR="00B65DC8" w:rsidRPr="00B43DAB" w:rsidRDefault="00B65DC8" w:rsidP="003D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dxa"/>
            <w:vAlign w:val="center"/>
          </w:tcPr>
          <w:p w:rsidR="00B65DC8" w:rsidRPr="00B43DAB" w:rsidRDefault="00B65DC8" w:rsidP="003D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B65DC8" w:rsidRPr="00B43DAB" w:rsidRDefault="00B65DC8" w:rsidP="003D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AB">
              <w:rPr>
                <w:rFonts w:ascii="Times New Roman" w:hAnsi="Times New Roman" w:cs="Times New Roman"/>
                <w:b/>
                <w:sz w:val="24"/>
                <w:szCs w:val="24"/>
              </w:rPr>
              <w:t>(очное обучение)</w:t>
            </w:r>
          </w:p>
        </w:tc>
        <w:tc>
          <w:tcPr>
            <w:tcW w:w="3990" w:type="dxa"/>
            <w:vAlign w:val="center"/>
          </w:tcPr>
          <w:p w:rsidR="00B65DC8" w:rsidRPr="00B43DAB" w:rsidRDefault="00B65DC8" w:rsidP="003D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B65DC8" w:rsidRPr="00B43DAB" w:rsidRDefault="00B65DC8" w:rsidP="003D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AB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103" w:type="dxa"/>
            <w:vAlign w:val="center"/>
          </w:tcPr>
          <w:p w:rsidR="00B65DC8" w:rsidRPr="00B43DAB" w:rsidRDefault="00B65DC8" w:rsidP="003D7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Анкета «Кибербуллинг в социальных сетях». (раздаем листовки)</w:t>
            </w:r>
          </w:p>
        </w:tc>
        <w:tc>
          <w:tcPr>
            <w:tcW w:w="3990" w:type="dxa"/>
            <w:vAlign w:val="center"/>
          </w:tcPr>
          <w:p w:rsidR="00B65DC8" w:rsidRPr="00B104B4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Анкета «Кибербуллинг в социальных сетях». </w:t>
            </w:r>
          </w:p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</w:t>
            </w:r>
            <w:r w:rsidRPr="0010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 форм)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тестирования.</w:t>
            </w:r>
          </w:p>
        </w:tc>
        <w:tc>
          <w:tcPr>
            <w:tcW w:w="3990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тестирования.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Разработка и раздача листовок «Кибербуллинг»</w:t>
            </w:r>
          </w:p>
        </w:tc>
        <w:tc>
          <w:tcPr>
            <w:tcW w:w="3990" w:type="dxa"/>
            <w:vAlign w:val="center"/>
          </w:tcPr>
          <w:p w:rsidR="00B65DC8" w:rsidRPr="00100C48" w:rsidRDefault="00B65DC8" w:rsidP="006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Разработка и рассылка интерактивного плаката «</w:t>
            </w:r>
            <w:r w:rsidR="00684C4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</w:t>
            </w:r>
            <w:proofErr w:type="spellStart"/>
            <w:r w:rsidR="00684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иберрбулинг</w:t>
            </w:r>
            <w:r w:rsidR="00684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B65DC8" w:rsidP="006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«</w:t>
            </w:r>
            <w:proofErr w:type="spellStart"/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 – польза или вред?»</w:t>
            </w:r>
          </w:p>
        </w:tc>
        <w:tc>
          <w:tcPr>
            <w:tcW w:w="3990" w:type="dxa"/>
            <w:vAlign w:val="center"/>
          </w:tcPr>
          <w:p w:rsidR="00B65DC8" w:rsidRPr="00100C48" w:rsidRDefault="00B65DC8" w:rsidP="006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«</w:t>
            </w:r>
            <w:proofErr w:type="spellStart"/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 – польза или вред?»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(платформа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видеоконференция).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0D5315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315">
              <w:rPr>
                <w:rFonts w:ascii="Times New Roman" w:hAnsi="Times New Roman" w:cs="Times New Roman"/>
                <w:sz w:val="24"/>
                <w:szCs w:val="24"/>
              </w:rPr>
              <w:t>Подготовка буклетов «Остановите кибербуллинг: что делать если вас травят в интернете»</w:t>
            </w:r>
          </w:p>
        </w:tc>
        <w:tc>
          <w:tcPr>
            <w:tcW w:w="3990" w:type="dxa"/>
            <w:vAlign w:val="center"/>
          </w:tcPr>
          <w:p w:rsidR="00B65DC8" w:rsidRPr="000D5315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315">
              <w:rPr>
                <w:rFonts w:ascii="Times New Roman" w:hAnsi="Times New Roman" w:cs="Times New Roman"/>
                <w:sz w:val="24"/>
                <w:szCs w:val="24"/>
              </w:rPr>
              <w:t>Подготовка буклетов «Остановите кибербуллинг: что делать если вас травят в интернете»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53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65DC8" w:rsidRPr="00100C48" w:rsidTr="00B65DC8">
        <w:trPr>
          <w:trHeight w:val="632"/>
        </w:trPr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круглого стола по теме «Кибербуллинг» (информация,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задачи)</w:t>
            </w:r>
          </w:p>
        </w:tc>
        <w:tc>
          <w:tcPr>
            <w:tcW w:w="3990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«Кибербуллинг»  на платформе </w:t>
            </w:r>
            <w:r w:rsidRPr="00100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(информация, вопросы, ситуационные задачи)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 студентами с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«Все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кибербуллинге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студентами плакатов, рисунков «Все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кибербуллинге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колледжа.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всемирном уроке безопасности.</w:t>
            </w:r>
          </w:p>
        </w:tc>
        <w:tc>
          <w:tcPr>
            <w:tcW w:w="3990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во всемирном уроке безопасности. </w:t>
            </w:r>
            <w:proofErr w:type="spellStart"/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Единыйурок.рф</w:t>
            </w:r>
            <w:proofErr w:type="spellEnd"/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Единыйурок.рф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684C4D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B65DC8"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5DC8" w:rsidRPr="00100C48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="00B65DC8"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990" w:type="dxa"/>
            <w:vAlign w:val="center"/>
          </w:tcPr>
          <w:p w:rsidR="00B65DC8" w:rsidRPr="00100C48" w:rsidRDefault="00684C4D" w:rsidP="006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B65DC8"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5DC8" w:rsidRPr="00100C48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="00B65DC8"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65DC8" w:rsidRPr="00100C48" w:rsidTr="00B65DC8">
        <w:tc>
          <w:tcPr>
            <w:tcW w:w="739" w:type="dxa"/>
          </w:tcPr>
          <w:p w:rsidR="00B65DC8" w:rsidRPr="00100C48" w:rsidRDefault="00B65DC8" w:rsidP="00B65DC8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B65DC8" w:rsidRPr="00100C48" w:rsidRDefault="00684C4D" w:rsidP="006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</w:t>
            </w:r>
            <w:r w:rsidR="00B65DC8" w:rsidRPr="00100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0" w:type="dxa"/>
          </w:tcPr>
          <w:p w:rsidR="00B65DC8" w:rsidRPr="00100C48" w:rsidRDefault="00B65DC8" w:rsidP="0068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684C4D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100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vAlign w:val="center"/>
          </w:tcPr>
          <w:p w:rsidR="00B65DC8" w:rsidRPr="00100C48" w:rsidRDefault="00B65DC8" w:rsidP="003D7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B65DC8" w:rsidRDefault="00B65DC8" w:rsidP="00B65D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5DC8" w:rsidRDefault="00B6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65C" w:rsidRDefault="00B65DC8" w:rsidP="00CB4F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B65DC8" w:rsidRDefault="00B65DC8" w:rsidP="00B65D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«Кибербуллинг в социальных сетях»</w:t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Пользуетесь ли вы социальными сетями?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Да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Нет</w:t>
      </w:r>
      <w:r w:rsidRPr="004E25FD">
        <w:rPr>
          <w:rFonts w:ascii="Times New Roman" w:hAnsi="Times New Roman" w:cs="Times New Roman"/>
          <w:sz w:val="28"/>
          <w:szCs w:val="28"/>
        </w:rPr>
        <w:tab/>
      </w:r>
      <w:r w:rsidRPr="004E25FD">
        <w:rPr>
          <w:rFonts w:ascii="Times New Roman" w:hAnsi="Times New Roman" w:cs="Times New Roman"/>
          <w:sz w:val="28"/>
          <w:szCs w:val="28"/>
        </w:rPr>
        <w:tab/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Знаете ли вы, что такое кибербуллинг?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Да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Нет</w:t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 xml:space="preserve">Подвергались ли вы  </w:t>
      </w:r>
      <w:proofErr w:type="spellStart"/>
      <w:r w:rsidRPr="004E25FD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4E25FD">
        <w:rPr>
          <w:rFonts w:ascii="Times New Roman" w:hAnsi="Times New Roman" w:cs="Times New Roman"/>
          <w:sz w:val="28"/>
          <w:szCs w:val="28"/>
        </w:rPr>
        <w:t>?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Нет</w:t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 xml:space="preserve">Являлись ли вы инициатором </w:t>
      </w:r>
      <w:proofErr w:type="spellStart"/>
      <w:r w:rsidRPr="004E25F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4E25FD">
        <w:rPr>
          <w:rFonts w:ascii="Times New Roman" w:hAnsi="Times New Roman" w:cs="Times New Roman"/>
          <w:sz w:val="28"/>
          <w:szCs w:val="28"/>
        </w:rPr>
        <w:t>?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Да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Нет</w:t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 xml:space="preserve">Как часто вы наблюдали проявления </w:t>
      </w:r>
      <w:proofErr w:type="spellStart"/>
      <w:r w:rsidRPr="004E25F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4E25FD">
        <w:rPr>
          <w:rFonts w:ascii="Times New Roman" w:hAnsi="Times New Roman" w:cs="Times New Roman"/>
          <w:sz w:val="28"/>
          <w:szCs w:val="28"/>
        </w:rPr>
        <w:t xml:space="preserve"> в интернете?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Сталкивался 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Сталкивался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Постоянно сталкиваюсь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 сталкивался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 xml:space="preserve">Если Вы подвергнитесь </w:t>
      </w:r>
      <w:proofErr w:type="spellStart"/>
      <w:r w:rsidRPr="004E25FD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4E25FD">
        <w:rPr>
          <w:rFonts w:ascii="Times New Roman" w:hAnsi="Times New Roman" w:cs="Times New Roman"/>
          <w:sz w:val="28"/>
          <w:szCs w:val="28"/>
        </w:rPr>
        <w:t xml:space="preserve"> в социальной сети,  Вы обратитесь за помощью?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Да.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Я не знаю куда обращаться.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Обращусь к родителям.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Нет, это бесполезно.</w:t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Считаете ли вы, что интернет-среда оказывает на вас негативное влияние?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Да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Нет</w:t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За что</w:t>
      </w:r>
      <w:r>
        <w:rPr>
          <w:rFonts w:ascii="Times New Roman" w:hAnsi="Times New Roman" w:cs="Times New Roman"/>
          <w:sz w:val="28"/>
          <w:szCs w:val="28"/>
        </w:rPr>
        <w:t xml:space="preserve">, по вашему мнению, </w:t>
      </w:r>
      <w:r w:rsidRPr="004E25FD">
        <w:rPr>
          <w:rFonts w:ascii="Times New Roman" w:hAnsi="Times New Roman" w:cs="Times New Roman"/>
          <w:sz w:val="28"/>
          <w:szCs w:val="28"/>
        </w:rPr>
        <w:t>могут травить человека в интернете?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 xml:space="preserve"> Свой ответ ____</w:t>
      </w:r>
    </w:p>
    <w:p w:rsidR="00B65DC8" w:rsidRPr="004E25FD" w:rsidRDefault="00B65DC8" w:rsidP="00B65DC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 xml:space="preserve">Почему, по вашему мнению, человек совершает травлю в интернете? </w:t>
      </w:r>
    </w:p>
    <w:p w:rsidR="00B65DC8" w:rsidRPr="004E25FD" w:rsidRDefault="00B65DC8" w:rsidP="00B65DC8">
      <w:pPr>
        <w:pStyle w:val="a3"/>
        <w:numPr>
          <w:ilvl w:val="1"/>
          <w:numId w:val="12"/>
        </w:numPr>
        <w:spacing w:after="0" w:line="240" w:lineRule="auto"/>
        <w:ind w:left="851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Свой ответ____</w:t>
      </w:r>
    </w:p>
    <w:p w:rsidR="00B65DC8" w:rsidRDefault="00B6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DC8" w:rsidRDefault="00B65DC8" w:rsidP="00B65D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B65DC8" w:rsidRDefault="00B65DC8" w:rsidP="00B65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«Кибербуллинг»</w:t>
      </w:r>
    </w:p>
    <w:p w:rsidR="00B65DC8" w:rsidRDefault="0076692B" w:rsidP="00B65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7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AC26A" wp14:editId="1AA11814">
            <wp:extent cx="5760085" cy="6291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2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C8" w:rsidRDefault="00B6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DC8" w:rsidRDefault="00B65DC8" w:rsidP="00B65D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B65DC8" w:rsidRDefault="00B65DC8" w:rsidP="00B65D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 плакат «Кибербуллинг»</w:t>
      </w:r>
    </w:p>
    <w:p w:rsidR="0076692B" w:rsidRDefault="0076692B" w:rsidP="00B65D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E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5B074FC8" wp14:editId="428C8798">
            <wp:simplePos x="0" y="0"/>
            <wp:positionH relativeFrom="column">
              <wp:posOffset>1077595</wp:posOffset>
            </wp:positionH>
            <wp:positionV relativeFrom="paragraph">
              <wp:posOffset>87630</wp:posOffset>
            </wp:positionV>
            <wp:extent cx="3610610" cy="3364230"/>
            <wp:effectExtent l="0" t="0" r="0" b="0"/>
            <wp:wrapTight wrapText="bothSides">
              <wp:wrapPolygon edited="0">
                <wp:start x="0" y="0"/>
                <wp:lineTo x="0" y="21527"/>
                <wp:lineTo x="21539" y="21527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C8" w:rsidRDefault="007669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856223E" wp14:editId="6B6C4C4F">
            <wp:simplePos x="0" y="0"/>
            <wp:positionH relativeFrom="column">
              <wp:posOffset>1912620</wp:posOffset>
            </wp:positionH>
            <wp:positionV relativeFrom="paragraph">
              <wp:posOffset>3469640</wp:posOffset>
            </wp:positionV>
            <wp:extent cx="1558925" cy="1558925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3" name="Рисунок 3" descr="http://qrcoder.ru/code/?https%3A%2F%2Fwww.thinglink.com%2Fcard%2F137677240550608076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thinglink.com%2Fcard%2F1376772405506080769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C8">
        <w:rPr>
          <w:rFonts w:ascii="Times New Roman" w:hAnsi="Times New Roman" w:cs="Times New Roman"/>
          <w:sz w:val="28"/>
          <w:szCs w:val="28"/>
        </w:rPr>
        <w:br w:type="page"/>
      </w:r>
    </w:p>
    <w:p w:rsidR="00B65DC8" w:rsidRDefault="00B65DC8" w:rsidP="00B65D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Д</w:t>
      </w:r>
    </w:p>
    <w:p w:rsidR="00B65DC8" w:rsidRDefault="00B65DC8" w:rsidP="00B65D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«Социальные сети: польза или вред?»</w:t>
      </w:r>
    </w:p>
    <w:p w:rsidR="00B65DC8" w:rsidRDefault="00B65DC8" w:rsidP="00B65D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74E5D">
        <w:rPr>
          <w:rFonts w:ascii="Times New Roman" w:hAnsi="Times New Roman" w:cs="Times New Roman"/>
          <w:sz w:val="28"/>
          <w:szCs w:val="28"/>
        </w:rPr>
        <w:t>Профилактика зависимости студентов от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A74E5D">
        <w:rPr>
          <w:rFonts w:ascii="Times New Roman" w:hAnsi="Times New Roman" w:cs="Times New Roman"/>
          <w:sz w:val="28"/>
          <w:szCs w:val="28"/>
        </w:rPr>
        <w:t>сетей. Формирование навыков использования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A74E5D">
        <w:rPr>
          <w:rFonts w:ascii="Times New Roman" w:hAnsi="Times New Roman" w:cs="Times New Roman"/>
          <w:sz w:val="28"/>
          <w:szCs w:val="28"/>
        </w:rPr>
        <w:t>сетей в правильном направлении.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DC8" w:rsidRDefault="00B65DC8" w:rsidP="00B65D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5DC8" w:rsidRDefault="00B65DC8" w:rsidP="00B65DC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B">
        <w:rPr>
          <w:rFonts w:ascii="Times New Roman" w:hAnsi="Times New Roman" w:cs="Times New Roman"/>
          <w:sz w:val="28"/>
          <w:szCs w:val="28"/>
        </w:rPr>
        <w:t>Рассказать студентам об истории появления социальных сетей.</w:t>
      </w:r>
    </w:p>
    <w:p w:rsidR="00B65DC8" w:rsidRPr="00A3223B" w:rsidRDefault="00B65DC8" w:rsidP="00B65DC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студентов с плюсами и минусами использования социальных сетей.</w:t>
      </w:r>
    </w:p>
    <w:p w:rsidR="00B65DC8" w:rsidRPr="00881891" w:rsidRDefault="00B65DC8" w:rsidP="00B65DC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1">
        <w:rPr>
          <w:rFonts w:ascii="Times New Roman" w:hAnsi="Times New Roman" w:cs="Times New Roman"/>
          <w:sz w:val="28"/>
          <w:szCs w:val="28"/>
        </w:rPr>
        <w:t>Выяснить, сколько студенты проводят времени в соц. сетях.</w:t>
      </w:r>
    </w:p>
    <w:p w:rsidR="00B65DC8" w:rsidRPr="00881891" w:rsidRDefault="00B65DC8" w:rsidP="00B65DC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1">
        <w:rPr>
          <w:rFonts w:ascii="Times New Roman" w:hAnsi="Times New Roman" w:cs="Times New Roman"/>
          <w:sz w:val="28"/>
          <w:szCs w:val="28"/>
        </w:rPr>
        <w:t>Выяснить, наносит ли вред, по мнению</w:t>
      </w:r>
      <w:r>
        <w:rPr>
          <w:rFonts w:ascii="Times New Roman" w:hAnsi="Times New Roman" w:cs="Times New Roman"/>
          <w:sz w:val="28"/>
          <w:szCs w:val="28"/>
        </w:rPr>
        <w:t xml:space="preserve">, студентов социальные </w:t>
      </w:r>
      <w:r w:rsidRPr="00881891">
        <w:rPr>
          <w:rFonts w:ascii="Times New Roman" w:hAnsi="Times New Roman" w:cs="Times New Roman"/>
          <w:sz w:val="28"/>
          <w:szCs w:val="28"/>
        </w:rPr>
        <w:t>сети и среда интернет.</w:t>
      </w:r>
    </w:p>
    <w:p w:rsidR="00B65DC8" w:rsidRPr="00881891" w:rsidRDefault="00B65DC8" w:rsidP="00B65DC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1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 культуры ответственного и</w:t>
      </w:r>
      <w:r w:rsidRPr="00881891">
        <w:rPr>
          <w:rFonts w:ascii="Times New Roman" w:hAnsi="Times New Roman" w:cs="Times New Roman"/>
          <w:sz w:val="28"/>
          <w:szCs w:val="28"/>
        </w:rPr>
        <w:t xml:space="preserve"> безопасного использования </w:t>
      </w:r>
      <w:r>
        <w:rPr>
          <w:rFonts w:ascii="Times New Roman" w:hAnsi="Times New Roman" w:cs="Times New Roman"/>
          <w:sz w:val="28"/>
          <w:szCs w:val="28"/>
        </w:rPr>
        <w:t>социальных сетей.</w:t>
      </w:r>
    </w:p>
    <w:p w:rsidR="00B65DC8" w:rsidRPr="00DF15C0" w:rsidRDefault="00B65DC8" w:rsidP="00B65DC8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C0">
        <w:rPr>
          <w:rFonts w:ascii="Times New Roman" w:hAnsi="Times New Roman" w:cs="Times New Roman"/>
          <w:sz w:val="28"/>
          <w:szCs w:val="28"/>
        </w:rPr>
        <w:t xml:space="preserve">Сделать выводы. </w:t>
      </w:r>
    </w:p>
    <w:p w:rsidR="00B65DC8" w:rsidRDefault="00B65DC8" w:rsidP="00B65D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8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65DC8" w:rsidRDefault="00B65DC8" w:rsidP="00B65DC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83">
        <w:rPr>
          <w:rFonts w:ascii="Times New Roman" w:hAnsi="Times New Roman" w:cs="Times New Roman"/>
          <w:sz w:val="28"/>
          <w:szCs w:val="28"/>
        </w:rPr>
        <w:t>Историческая справка «Первые социальные сети в интернете».</w:t>
      </w:r>
    </w:p>
    <w:p w:rsidR="00B65DC8" w:rsidRDefault="00B65DC8" w:rsidP="00B65DC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– «С</w:t>
      </w:r>
      <w:r w:rsidRPr="00CB2B56">
        <w:rPr>
          <w:rFonts w:ascii="Times New Roman" w:hAnsi="Times New Roman" w:cs="Times New Roman"/>
          <w:sz w:val="28"/>
          <w:szCs w:val="28"/>
        </w:rPr>
        <w:t>колько времени вы проводите в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CB2B56">
        <w:rPr>
          <w:rFonts w:ascii="Times New Roman" w:hAnsi="Times New Roman" w:cs="Times New Roman"/>
          <w:sz w:val="28"/>
          <w:szCs w:val="28"/>
        </w:rPr>
        <w:t>сетях</w:t>
      </w:r>
      <w:r>
        <w:rPr>
          <w:rFonts w:ascii="Times New Roman" w:hAnsi="Times New Roman" w:cs="Times New Roman"/>
          <w:sz w:val="28"/>
          <w:szCs w:val="28"/>
        </w:rPr>
        <w:t>?», «</w:t>
      </w:r>
      <w:r w:rsidRPr="00CB2B56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CB2B56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CB2B56">
        <w:rPr>
          <w:rFonts w:ascii="Times New Roman" w:hAnsi="Times New Roman" w:cs="Times New Roman"/>
          <w:sz w:val="28"/>
          <w:szCs w:val="28"/>
        </w:rPr>
        <w:t xml:space="preserve"> наносят ли вред </w:t>
      </w:r>
      <w:proofErr w:type="spellStart"/>
      <w:r w:rsidRPr="00CB2B56"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 w:rsidRPr="00CB2B56">
        <w:rPr>
          <w:rFonts w:ascii="Times New Roman" w:hAnsi="Times New Roman" w:cs="Times New Roman"/>
          <w:sz w:val="28"/>
          <w:szCs w:val="28"/>
        </w:rPr>
        <w:t xml:space="preserve"> вашему здоровью?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5DC8" w:rsidRDefault="00B65DC8" w:rsidP="00B65DC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плюсы и минусы от использования социальных сетей.</w:t>
      </w:r>
    </w:p>
    <w:p w:rsidR="00B65DC8" w:rsidRDefault="00B65DC8" w:rsidP="00B65DC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сберегающие технологии (как правильно сидеть за ПК, как пользоваться телефоном, сколько времени можно проводить).</w:t>
      </w:r>
    </w:p>
    <w:p w:rsidR="00B65DC8" w:rsidRDefault="00B65DC8" w:rsidP="00B65DC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Просмотра видеоролика «Вся правда о социальных сетях».</w:t>
      </w:r>
    </w:p>
    <w:p w:rsidR="00B65DC8" w:rsidRDefault="00B65DC8" w:rsidP="00B65DC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– «Поменялось ли ваше мнение – влияют ли социальные сети на вас, наносят вред вашему здоровью?»</w:t>
      </w:r>
    </w:p>
    <w:p w:rsidR="00B65DC8" w:rsidRPr="002E5083" w:rsidRDefault="00B65DC8" w:rsidP="00B65DC8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B65DC8" w:rsidRDefault="00B65DC8" w:rsidP="00B6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DC8" w:rsidRDefault="00B65DC8" w:rsidP="00B65D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Е</w:t>
      </w:r>
    </w:p>
    <w:p w:rsidR="002657DD" w:rsidRPr="000F3B8B" w:rsidRDefault="00684C4D" w:rsidP="002657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2657DD">
        <w:rPr>
          <w:rFonts w:ascii="Times New Roman" w:hAnsi="Times New Roman" w:cs="Times New Roman"/>
          <w:sz w:val="28"/>
          <w:szCs w:val="28"/>
        </w:rPr>
        <w:t>«Кибербуллинг»</w:t>
      </w:r>
    </w:p>
    <w:p w:rsidR="002657DD" w:rsidRPr="00E42E78" w:rsidRDefault="002657DD" w:rsidP="002657DD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2E78">
        <w:rPr>
          <w:rFonts w:ascii="Times New Roman" w:hAnsi="Times New Roman" w:cs="Times New Roman"/>
          <w:sz w:val="28"/>
          <w:szCs w:val="28"/>
        </w:rPr>
        <w:t>Знаете ли вы, что такое кибербуллинг?</w:t>
      </w:r>
    </w:p>
    <w:p w:rsidR="002657DD" w:rsidRPr="004E25F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Да</w:t>
      </w:r>
    </w:p>
    <w:p w:rsidR="002657D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Нет</w:t>
      </w:r>
    </w:p>
    <w:p w:rsidR="002657DD" w:rsidRPr="00E42E78" w:rsidRDefault="002657DD" w:rsidP="002657D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2E78">
        <w:rPr>
          <w:rFonts w:ascii="Times New Roman" w:hAnsi="Times New Roman" w:cs="Times New Roman"/>
          <w:sz w:val="28"/>
          <w:szCs w:val="28"/>
        </w:rPr>
        <w:t xml:space="preserve">Если Вы подвергнитесь </w:t>
      </w:r>
      <w:proofErr w:type="spellStart"/>
      <w:r w:rsidRPr="00E42E7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E42E78">
        <w:rPr>
          <w:rFonts w:ascii="Times New Roman" w:hAnsi="Times New Roman" w:cs="Times New Roman"/>
          <w:sz w:val="28"/>
          <w:szCs w:val="28"/>
        </w:rPr>
        <w:t xml:space="preserve"> в социальной сети,  Вы обратитесь за помощью?</w:t>
      </w:r>
    </w:p>
    <w:p w:rsidR="002657DD" w:rsidRPr="004E25F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Да.</w:t>
      </w:r>
    </w:p>
    <w:p w:rsidR="002657DD" w:rsidRPr="004E25F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Я не знаю куда обращаться.</w:t>
      </w:r>
    </w:p>
    <w:p w:rsidR="002657DD" w:rsidRPr="004E25F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Обращусь к родителям.</w:t>
      </w:r>
    </w:p>
    <w:p w:rsidR="002657DD" w:rsidRPr="004E25F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5FD">
        <w:rPr>
          <w:rFonts w:ascii="Times New Roman" w:hAnsi="Times New Roman" w:cs="Times New Roman"/>
          <w:sz w:val="28"/>
          <w:szCs w:val="28"/>
        </w:rPr>
        <w:t>Нет, это бесполезно.</w:t>
      </w:r>
    </w:p>
    <w:p w:rsidR="002657DD" w:rsidRDefault="002657DD" w:rsidP="002657D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Будете ли вы учувствовать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кибертравле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вам не нравится человек?</w:t>
      </w:r>
    </w:p>
    <w:p w:rsidR="002657D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считаю это плохо.</w:t>
      </w:r>
    </w:p>
    <w:p w:rsidR="002657D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2657D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2657D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ситуации.</w:t>
      </w:r>
    </w:p>
    <w:p w:rsidR="002657DD" w:rsidRDefault="002657DD" w:rsidP="002657D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2E78">
        <w:rPr>
          <w:rFonts w:ascii="Times New Roman" w:hAnsi="Times New Roman" w:cs="Times New Roman"/>
          <w:sz w:val="28"/>
          <w:szCs w:val="28"/>
        </w:rPr>
        <w:t>У Вас появилось свободное время, вы предпочтете провести это время:</w:t>
      </w:r>
    </w:p>
    <w:p w:rsidR="002657D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социальных сетях просто пролистывая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57D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 в социальных сетях с людьми.</w:t>
      </w:r>
    </w:p>
    <w:p w:rsidR="002657DD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Пойдете гулять с друзьями.</w:t>
      </w:r>
    </w:p>
    <w:p w:rsidR="002657DD" w:rsidRPr="00E42E78" w:rsidRDefault="002657DD" w:rsidP="002657DD">
      <w:pPr>
        <w:pStyle w:val="a3"/>
        <w:numPr>
          <w:ilvl w:val="1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Займетесь любимым делом (вышивка, рисование, спорт и т.д.)</w:t>
      </w:r>
    </w:p>
    <w:p w:rsidR="00B65DC8" w:rsidRPr="00905C37" w:rsidRDefault="00B65DC8" w:rsidP="002657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65DC8" w:rsidRPr="00905C37" w:rsidSect="00312C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618"/>
    <w:multiLevelType w:val="hybridMultilevel"/>
    <w:tmpl w:val="89785F5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A0A25E8"/>
    <w:multiLevelType w:val="hybridMultilevel"/>
    <w:tmpl w:val="D6B2188E"/>
    <w:lvl w:ilvl="0" w:tplc="481CC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C7F6829"/>
    <w:multiLevelType w:val="multilevel"/>
    <w:tmpl w:val="7A987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B86400"/>
    <w:multiLevelType w:val="hybridMultilevel"/>
    <w:tmpl w:val="AEE2C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24FC2"/>
    <w:multiLevelType w:val="hybridMultilevel"/>
    <w:tmpl w:val="566E2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31D97"/>
    <w:multiLevelType w:val="hybridMultilevel"/>
    <w:tmpl w:val="253A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67E6A"/>
    <w:multiLevelType w:val="hybridMultilevel"/>
    <w:tmpl w:val="06C87C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36B53F7"/>
    <w:multiLevelType w:val="multilevel"/>
    <w:tmpl w:val="CDD853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C680FC1"/>
    <w:multiLevelType w:val="multilevel"/>
    <w:tmpl w:val="04D6D8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C8D39C8"/>
    <w:multiLevelType w:val="hybridMultilevel"/>
    <w:tmpl w:val="42A630A8"/>
    <w:lvl w:ilvl="0" w:tplc="1396E4A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8564B"/>
    <w:multiLevelType w:val="hybridMultilevel"/>
    <w:tmpl w:val="656AF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134EA"/>
    <w:multiLevelType w:val="hybridMultilevel"/>
    <w:tmpl w:val="253A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D0FAE"/>
    <w:multiLevelType w:val="hybridMultilevel"/>
    <w:tmpl w:val="77103DD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91A55"/>
    <w:multiLevelType w:val="multilevel"/>
    <w:tmpl w:val="DB94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F2E5506"/>
    <w:multiLevelType w:val="hybridMultilevel"/>
    <w:tmpl w:val="693217EA"/>
    <w:lvl w:ilvl="0" w:tplc="4B5A1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BB"/>
    <w:rsid w:val="000675CF"/>
    <w:rsid w:val="00100541"/>
    <w:rsid w:val="001432F7"/>
    <w:rsid w:val="00166431"/>
    <w:rsid w:val="001B3BEC"/>
    <w:rsid w:val="001E1E25"/>
    <w:rsid w:val="0024559F"/>
    <w:rsid w:val="00251CB0"/>
    <w:rsid w:val="002657DD"/>
    <w:rsid w:val="002B765C"/>
    <w:rsid w:val="00312C5D"/>
    <w:rsid w:val="00321EFC"/>
    <w:rsid w:val="003E189D"/>
    <w:rsid w:val="004B2DD6"/>
    <w:rsid w:val="005A1612"/>
    <w:rsid w:val="00650D87"/>
    <w:rsid w:val="00684C4D"/>
    <w:rsid w:val="00697B68"/>
    <w:rsid w:val="006B67BC"/>
    <w:rsid w:val="006C0CCE"/>
    <w:rsid w:val="00742648"/>
    <w:rsid w:val="0076692B"/>
    <w:rsid w:val="00767BA7"/>
    <w:rsid w:val="00771065"/>
    <w:rsid w:val="00832FBB"/>
    <w:rsid w:val="008506EF"/>
    <w:rsid w:val="008A2BAC"/>
    <w:rsid w:val="008C4E3C"/>
    <w:rsid w:val="00905C37"/>
    <w:rsid w:val="009A071F"/>
    <w:rsid w:val="009F2AA8"/>
    <w:rsid w:val="00A42888"/>
    <w:rsid w:val="00A63AE9"/>
    <w:rsid w:val="00A8265B"/>
    <w:rsid w:val="00B65DC8"/>
    <w:rsid w:val="00BB171E"/>
    <w:rsid w:val="00C028FB"/>
    <w:rsid w:val="00C22392"/>
    <w:rsid w:val="00C36896"/>
    <w:rsid w:val="00C406E9"/>
    <w:rsid w:val="00C81C25"/>
    <w:rsid w:val="00CB4FD8"/>
    <w:rsid w:val="00CC7551"/>
    <w:rsid w:val="00CD7A68"/>
    <w:rsid w:val="00D55415"/>
    <w:rsid w:val="00DB04B6"/>
    <w:rsid w:val="00E25CCE"/>
    <w:rsid w:val="00E35681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26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42648"/>
    <w:rPr>
      <w:rFonts w:eastAsiaTheme="minorEastAsia"/>
      <w:lang w:eastAsia="ru-RU"/>
    </w:rPr>
  </w:style>
  <w:style w:type="paragraph" w:customStyle="1" w:styleId="1">
    <w:name w:val="Стиль1"/>
    <w:basedOn w:val="a"/>
    <w:link w:val="10"/>
    <w:qFormat/>
    <w:rsid w:val="00697B68"/>
    <w:pPr>
      <w:spacing w:after="0" w:line="360" w:lineRule="auto"/>
      <w:jc w:val="center"/>
    </w:pPr>
    <w:rPr>
      <w:rFonts w:ascii="Times New Roman" w:eastAsiaTheme="minorEastAsia" w:hAnsi="Times New Roman" w:cs="Times New Roman"/>
      <w:b/>
      <w:sz w:val="32"/>
      <w:szCs w:val="32"/>
      <w:lang w:eastAsia="ru-RU"/>
    </w:rPr>
  </w:style>
  <w:style w:type="character" w:customStyle="1" w:styleId="10">
    <w:name w:val="Стиль1 Знак"/>
    <w:basedOn w:val="a0"/>
    <w:link w:val="1"/>
    <w:rsid w:val="00697B68"/>
    <w:rPr>
      <w:rFonts w:ascii="Times New Roman" w:eastAsiaTheme="minorEastAsia" w:hAnsi="Times New Roman" w:cs="Times New Roman"/>
      <w:b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E3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3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3"/>
    <w:link w:val="20"/>
    <w:qFormat/>
    <w:rsid w:val="002B765C"/>
    <w:pPr>
      <w:numPr>
        <w:ilvl w:val="1"/>
        <w:numId w:val="5"/>
      </w:numPr>
      <w:spacing w:after="0" w:line="360" w:lineRule="auto"/>
      <w:ind w:left="862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Стиль2 Знак"/>
    <w:basedOn w:val="a4"/>
    <w:link w:val="2"/>
    <w:rsid w:val="002B765C"/>
    <w:rPr>
      <w:rFonts w:ascii="Times New Roman" w:eastAsiaTheme="minorEastAsia" w:hAnsi="Times New Roman" w:cs="Times New Roman"/>
      <w:b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B6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65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26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42648"/>
    <w:rPr>
      <w:rFonts w:eastAsiaTheme="minorEastAsia"/>
      <w:lang w:eastAsia="ru-RU"/>
    </w:rPr>
  </w:style>
  <w:style w:type="paragraph" w:customStyle="1" w:styleId="1">
    <w:name w:val="Стиль1"/>
    <w:basedOn w:val="a"/>
    <w:link w:val="10"/>
    <w:qFormat/>
    <w:rsid w:val="00697B68"/>
    <w:pPr>
      <w:spacing w:after="0" w:line="360" w:lineRule="auto"/>
      <w:jc w:val="center"/>
    </w:pPr>
    <w:rPr>
      <w:rFonts w:ascii="Times New Roman" w:eastAsiaTheme="minorEastAsia" w:hAnsi="Times New Roman" w:cs="Times New Roman"/>
      <w:b/>
      <w:sz w:val="32"/>
      <w:szCs w:val="32"/>
      <w:lang w:eastAsia="ru-RU"/>
    </w:rPr>
  </w:style>
  <w:style w:type="character" w:customStyle="1" w:styleId="10">
    <w:name w:val="Стиль1 Знак"/>
    <w:basedOn w:val="a0"/>
    <w:link w:val="1"/>
    <w:rsid w:val="00697B68"/>
    <w:rPr>
      <w:rFonts w:ascii="Times New Roman" w:eastAsiaTheme="minorEastAsia" w:hAnsi="Times New Roman" w:cs="Times New Roman"/>
      <w:b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E3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3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3"/>
    <w:link w:val="20"/>
    <w:qFormat/>
    <w:rsid w:val="002B765C"/>
    <w:pPr>
      <w:numPr>
        <w:ilvl w:val="1"/>
        <w:numId w:val="5"/>
      </w:numPr>
      <w:spacing w:after="0" w:line="360" w:lineRule="auto"/>
      <w:ind w:left="862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Стиль2 Знак"/>
    <w:basedOn w:val="a4"/>
    <w:link w:val="2"/>
    <w:rsid w:val="002B765C"/>
    <w:rPr>
      <w:rFonts w:ascii="Times New Roman" w:eastAsiaTheme="minorEastAsia" w:hAnsi="Times New Roman" w:cs="Times New Roman"/>
      <w:b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B6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65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Анастасия Александровна</cp:lastModifiedBy>
  <cp:revision>40</cp:revision>
  <dcterms:created xsi:type="dcterms:W3CDTF">2020-10-25T00:22:00Z</dcterms:created>
  <dcterms:modified xsi:type="dcterms:W3CDTF">2021-08-05T04:31:00Z</dcterms:modified>
</cp:coreProperties>
</file>