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 xml:space="preserve">ГОСУДАРСТВЕННОЕ </w:t>
      </w:r>
      <w:r>
        <w:rPr>
          <w:sz w:val="28"/>
          <w:szCs w:val="28"/>
        </w:rPr>
        <w:t>БЮДЖЕТНОЕ ПРОФЕССИОНАЛЬНОЕ</w:t>
      </w:r>
    </w:p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 w:rsidRPr="003A4E67">
        <w:rPr>
          <w:sz w:val="28"/>
          <w:szCs w:val="28"/>
        </w:rPr>
        <w:t>ОБРАЗОВАТЕЛЬНОЕ УЧРЕЖДЕНИЕ</w:t>
      </w:r>
    </w:p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КАМЧАТСКОГО КРАЯ</w:t>
      </w:r>
    </w:p>
    <w:p w:rsidR="00717DC9" w:rsidRPr="003A4E67" w:rsidRDefault="00717DC9" w:rsidP="00717DC9">
      <w:pPr>
        <w:tabs>
          <w:tab w:val="left" w:pos="5390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«КАМЧАТСКИЙ</w:t>
      </w:r>
      <w:r w:rsidRPr="003A4E67">
        <w:rPr>
          <w:sz w:val="28"/>
          <w:szCs w:val="28"/>
        </w:rPr>
        <w:t xml:space="preserve"> МЕДИЦИНСКИЙ КОЛЛЕДЖ</w:t>
      </w:r>
      <w:r>
        <w:rPr>
          <w:sz w:val="28"/>
          <w:szCs w:val="28"/>
        </w:rPr>
        <w:t>»</w:t>
      </w:r>
    </w:p>
    <w:p w:rsidR="00717DC9" w:rsidRPr="003A4E67" w:rsidRDefault="00717DC9" w:rsidP="00717DC9">
      <w:pPr>
        <w:tabs>
          <w:tab w:val="left" w:pos="5390"/>
        </w:tabs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717DC9" w:rsidP="00717DC9">
      <w:pPr>
        <w:tabs>
          <w:tab w:val="left" w:pos="5390"/>
        </w:tabs>
        <w:jc w:val="center"/>
      </w:pPr>
    </w:p>
    <w:p w:rsidR="00717DC9" w:rsidRDefault="00632BA0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Методическая разработка </w:t>
      </w: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практического занятия</w:t>
      </w:r>
    </w:p>
    <w:p w:rsidR="00717DC9" w:rsidRDefault="00D73A9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ПМ.</w:t>
      </w:r>
      <w:r w:rsidR="00717DC9">
        <w:rPr>
          <w:sz w:val="28"/>
          <w:szCs w:val="28"/>
        </w:rPr>
        <w:t xml:space="preserve"> ______________________</w:t>
      </w:r>
      <w:r>
        <w:rPr>
          <w:sz w:val="28"/>
          <w:szCs w:val="28"/>
        </w:rPr>
        <w:t>__</w:t>
      </w: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МДК.________________________</w:t>
      </w:r>
    </w:p>
    <w:p w:rsidR="00717DC9" w:rsidRDefault="00717DC9" w:rsidP="00717DC9">
      <w:pPr>
        <w:jc w:val="center"/>
      </w:pPr>
      <w:r>
        <w:rPr>
          <w:color w:val="000000"/>
          <w:sz w:val="28"/>
          <w:szCs w:val="28"/>
        </w:rPr>
        <w:t>П</w:t>
      </w:r>
      <w:r w:rsidRPr="003F6DDC">
        <w:rPr>
          <w:color w:val="000000"/>
          <w:sz w:val="28"/>
          <w:szCs w:val="28"/>
        </w:rPr>
        <w:t xml:space="preserve">о </w:t>
      </w:r>
      <w:r>
        <w:rPr>
          <w:color w:val="000000"/>
          <w:sz w:val="28"/>
          <w:szCs w:val="28"/>
        </w:rPr>
        <w:t xml:space="preserve">теме: </w:t>
      </w:r>
      <w:r w:rsidRPr="003F6DDC">
        <w:rPr>
          <w:color w:val="000000"/>
          <w:sz w:val="28"/>
          <w:szCs w:val="28"/>
        </w:rPr>
        <w:t>«</w:t>
      </w:r>
      <w:r>
        <w:rPr>
          <w:color w:val="000000"/>
          <w:sz w:val="28"/>
          <w:szCs w:val="28"/>
        </w:rPr>
        <w:t>____________________</w:t>
      </w:r>
      <w:r>
        <w:rPr>
          <w:sz w:val="28"/>
          <w:szCs w:val="28"/>
        </w:rPr>
        <w:t xml:space="preserve">» </w:t>
      </w:r>
    </w:p>
    <w:p w:rsidR="00717DC9" w:rsidRPr="00621AB4" w:rsidRDefault="00717DC9" w:rsidP="00717DC9">
      <w:pPr>
        <w:jc w:val="center"/>
        <w:rPr>
          <w:sz w:val="28"/>
          <w:szCs w:val="28"/>
        </w:rPr>
      </w:pPr>
      <w:r w:rsidRPr="00621AB4">
        <w:rPr>
          <w:sz w:val="28"/>
          <w:szCs w:val="28"/>
        </w:rPr>
        <w:t>Для специальностей</w:t>
      </w:r>
      <w:r>
        <w:rPr>
          <w:sz w:val="28"/>
          <w:szCs w:val="28"/>
        </w:rPr>
        <w:t>:</w:t>
      </w:r>
      <w:r w:rsidRPr="00621AB4">
        <w:rPr>
          <w:sz w:val="28"/>
          <w:szCs w:val="28"/>
        </w:rPr>
        <w:t xml:space="preserve"> </w:t>
      </w:r>
      <w:r>
        <w:rPr>
          <w:sz w:val="28"/>
          <w:szCs w:val="28"/>
        </w:rPr>
        <w:t>код_______</w:t>
      </w:r>
      <w:r w:rsidRPr="00621AB4">
        <w:rPr>
          <w:sz w:val="28"/>
          <w:szCs w:val="28"/>
        </w:rPr>
        <w:t xml:space="preserve"> </w:t>
      </w:r>
      <w:r>
        <w:rPr>
          <w:sz w:val="28"/>
          <w:szCs w:val="28"/>
        </w:rPr>
        <w:t>специальность_________</w:t>
      </w: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Уровень подготовки_________________</w:t>
      </w:r>
    </w:p>
    <w:p w:rsidR="00717DC9" w:rsidRPr="003F6DDC" w:rsidRDefault="00717DC9" w:rsidP="00717DC9">
      <w:pPr>
        <w:spacing w:line="360" w:lineRule="auto"/>
        <w:jc w:val="center"/>
        <w:rPr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tbl>
      <w:tblPr>
        <w:tblpPr w:leftFromText="180" w:rightFromText="180" w:vertAnchor="text" w:horzAnchor="margin" w:tblpY="59"/>
        <w:tblW w:w="10045" w:type="dxa"/>
        <w:tblLook w:val="01E0" w:firstRow="1" w:lastRow="1" w:firstColumn="1" w:lastColumn="1" w:noHBand="0" w:noVBand="0"/>
      </w:tblPr>
      <w:tblGrid>
        <w:gridCol w:w="5529"/>
        <w:gridCol w:w="4516"/>
      </w:tblGrid>
      <w:tr w:rsidR="00717DC9" w:rsidRPr="0080582D" w:rsidTr="00726CFB">
        <w:trPr>
          <w:trHeight w:val="2883"/>
        </w:trPr>
        <w:tc>
          <w:tcPr>
            <w:tcW w:w="5529" w:type="dxa"/>
          </w:tcPr>
          <w:p w:rsidR="00717DC9" w:rsidRPr="0080582D" w:rsidRDefault="00717DC9" w:rsidP="00726CFB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>Рассмотрен</w:t>
            </w:r>
            <w:r>
              <w:rPr>
                <w:sz w:val="28"/>
                <w:szCs w:val="28"/>
              </w:rPr>
              <w:t>а</w:t>
            </w:r>
          </w:p>
          <w:p w:rsidR="00717DC9" w:rsidRPr="0080582D" w:rsidRDefault="00717DC9" w:rsidP="00726CFB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>на заседании цикловой комиссии</w:t>
            </w:r>
          </w:p>
          <w:p w:rsidR="00717DC9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(название цикловой комиссии</w:t>
            </w:r>
            <w:r w:rsidR="00D73A99">
              <w:rPr>
                <w:sz w:val="28"/>
                <w:szCs w:val="28"/>
              </w:rPr>
              <w:t>________</w:t>
            </w:r>
            <w:r>
              <w:rPr>
                <w:sz w:val="28"/>
                <w:szCs w:val="28"/>
              </w:rPr>
              <w:t>)</w:t>
            </w:r>
          </w:p>
          <w:p w:rsidR="00717DC9" w:rsidRPr="0080582D" w:rsidRDefault="00717DC9" w:rsidP="00726CFB">
            <w:pPr>
              <w:rPr>
                <w:sz w:val="28"/>
                <w:szCs w:val="28"/>
              </w:rPr>
            </w:pPr>
            <w:r w:rsidRPr="0080582D">
              <w:rPr>
                <w:sz w:val="28"/>
                <w:szCs w:val="28"/>
              </w:rPr>
              <w:t xml:space="preserve">Протокол № ____ </w:t>
            </w:r>
          </w:p>
          <w:p w:rsidR="00717DC9" w:rsidRPr="0080582D" w:rsidRDefault="00801AAC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«__» ___________ 2021</w:t>
            </w:r>
            <w:r w:rsidR="00717DC9">
              <w:rPr>
                <w:sz w:val="28"/>
                <w:szCs w:val="28"/>
              </w:rPr>
              <w:t xml:space="preserve"> </w:t>
            </w:r>
            <w:r w:rsidR="00717DC9" w:rsidRPr="0080582D">
              <w:rPr>
                <w:sz w:val="28"/>
                <w:szCs w:val="28"/>
              </w:rPr>
              <w:t>г.</w:t>
            </w:r>
          </w:p>
          <w:p w:rsidR="00717DC9" w:rsidRPr="0080582D" w:rsidRDefault="00717DC9" w:rsidP="00726CF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ЦМК_______/</w:t>
            </w:r>
            <w:r w:rsidRPr="00D73A99">
              <w:rPr>
                <w:sz w:val="20"/>
                <w:szCs w:val="20"/>
              </w:rPr>
              <w:t xml:space="preserve">ФИО председателя </w:t>
            </w:r>
          </w:p>
        </w:tc>
        <w:tc>
          <w:tcPr>
            <w:tcW w:w="4516" w:type="dxa"/>
          </w:tcPr>
          <w:p w:rsidR="00717DC9" w:rsidRPr="000E497E" w:rsidRDefault="00717DC9" w:rsidP="00726C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УТВЕРЖДАЮ</w:t>
            </w:r>
          </w:p>
          <w:p w:rsidR="00717DC9" w:rsidRPr="000E497E" w:rsidRDefault="00717DC9" w:rsidP="00726C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Заместитель директора по УМР</w:t>
            </w:r>
          </w:p>
          <w:p w:rsidR="00717DC9" w:rsidRDefault="00717DC9" w:rsidP="00726CFB">
            <w:pPr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__________/С.В. Коровашкина</w:t>
            </w:r>
          </w:p>
          <w:p w:rsidR="00717DC9" w:rsidRPr="0080582D" w:rsidRDefault="00717DC9" w:rsidP="00726CFB">
            <w:pPr>
              <w:jc w:val="right"/>
              <w:rPr>
                <w:sz w:val="28"/>
                <w:szCs w:val="28"/>
              </w:rPr>
            </w:pPr>
            <w:r w:rsidRPr="004D7E74">
              <w:rPr>
                <w:sz w:val="28"/>
                <w:szCs w:val="28"/>
              </w:rPr>
              <w:t>«</w:t>
            </w:r>
            <w:r>
              <w:rPr>
                <w:sz w:val="28"/>
                <w:szCs w:val="28"/>
              </w:rPr>
              <w:t>___» ______</w:t>
            </w:r>
            <w:r w:rsidR="00801AAC">
              <w:rPr>
                <w:sz w:val="28"/>
                <w:szCs w:val="28"/>
              </w:rPr>
              <w:t xml:space="preserve"> 2021</w:t>
            </w:r>
            <w:r>
              <w:rPr>
                <w:sz w:val="28"/>
                <w:szCs w:val="28"/>
              </w:rPr>
              <w:t xml:space="preserve"> </w:t>
            </w:r>
            <w:r w:rsidRPr="004D7E74">
              <w:rPr>
                <w:sz w:val="28"/>
                <w:szCs w:val="28"/>
              </w:rPr>
              <w:t>г.</w:t>
            </w:r>
          </w:p>
        </w:tc>
      </w:tr>
    </w:tbl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  <w:r w:rsidRPr="003F6DDC">
        <w:rPr>
          <w:color w:val="000000"/>
          <w:sz w:val="28"/>
          <w:szCs w:val="28"/>
        </w:rPr>
        <w:t xml:space="preserve"> </w:t>
      </w:r>
    </w:p>
    <w:p w:rsidR="00717DC9" w:rsidRPr="00D44444" w:rsidRDefault="00717DC9" w:rsidP="0071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  <w:r w:rsidRPr="00D44444">
        <w:rPr>
          <w:bCs/>
          <w:sz w:val="28"/>
          <w:szCs w:val="28"/>
        </w:rPr>
        <w:t>Составители:</w:t>
      </w:r>
    </w:p>
    <w:p w:rsidR="00717DC9" w:rsidRPr="00D44444" w:rsidRDefault="00717DC9" w:rsidP="0071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sz w:val="28"/>
          <w:szCs w:val="28"/>
        </w:rPr>
      </w:pPr>
      <w:r>
        <w:rPr>
          <w:bCs/>
          <w:sz w:val="28"/>
          <w:szCs w:val="28"/>
        </w:rPr>
        <w:t xml:space="preserve">ФИО </w:t>
      </w:r>
      <w:r w:rsidRPr="00D44444">
        <w:rPr>
          <w:bCs/>
          <w:sz w:val="28"/>
          <w:szCs w:val="28"/>
        </w:rPr>
        <w:t xml:space="preserve"> – преподаватель </w:t>
      </w:r>
      <w:r>
        <w:rPr>
          <w:bCs/>
          <w:sz w:val="28"/>
          <w:szCs w:val="28"/>
        </w:rPr>
        <w:t>ГБПОУ  КК «Камчатский медицинский колледж»</w:t>
      </w: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ind w:firstLine="709"/>
        <w:jc w:val="center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Pr="003F6DDC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Default="00717DC9" w:rsidP="00717DC9">
      <w:pPr>
        <w:autoSpaceDE w:val="0"/>
        <w:autoSpaceDN w:val="0"/>
        <w:adjustRightInd w:val="0"/>
        <w:rPr>
          <w:b/>
          <w:color w:val="000000"/>
          <w:sz w:val="28"/>
          <w:szCs w:val="28"/>
        </w:rPr>
      </w:pPr>
    </w:p>
    <w:p w:rsidR="00717DC9" w:rsidRPr="00D73A99" w:rsidRDefault="00717DC9" w:rsidP="00717DC9">
      <w:pPr>
        <w:spacing w:line="360" w:lineRule="auto"/>
        <w:jc w:val="center"/>
        <w:rPr>
          <w:szCs w:val="28"/>
        </w:rPr>
      </w:pPr>
      <w:r w:rsidRPr="00D73A99">
        <w:rPr>
          <w:szCs w:val="28"/>
        </w:rPr>
        <w:t>г.</w:t>
      </w:r>
      <w:r w:rsidR="00801AAC">
        <w:rPr>
          <w:szCs w:val="28"/>
        </w:rPr>
        <w:t xml:space="preserve"> Петропавловск-Камчатский, 2021</w:t>
      </w:r>
      <w:bookmarkStart w:id="0" w:name="_GoBack"/>
      <w:bookmarkEnd w:id="0"/>
    </w:p>
    <w:p w:rsidR="00717DC9" w:rsidRDefault="00717DC9" w:rsidP="00717DC9">
      <w:pPr>
        <w:jc w:val="center"/>
        <w:rPr>
          <w:sz w:val="28"/>
        </w:rPr>
      </w:pPr>
    </w:p>
    <w:p w:rsidR="00717DC9" w:rsidRDefault="00717DC9" w:rsidP="00717DC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  <w:sz w:val="28"/>
          <w:szCs w:val="28"/>
        </w:rPr>
      </w:pPr>
    </w:p>
    <w:p w:rsidR="00717DC9" w:rsidRDefault="00717DC9" w:rsidP="00717DC9"/>
    <w:p w:rsidR="00717DC9" w:rsidRDefault="00717DC9" w:rsidP="00717DC9">
      <w:pPr>
        <w:shd w:val="clear" w:color="auto" w:fill="FFFFFF"/>
        <w:suppressAutoHyphens/>
        <w:spacing w:line="360" w:lineRule="auto"/>
        <w:ind w:left="720"/>
        <w:jc w:val="center"/>
        <w:rPr>
          <w:color w:val="000000"/>
          <w:sz w:val="28"/>
          <w:szCs w:val="28"/>
        </w:rPr>
      </w:pPr>
    </w:p>
    <w:p w:rsidR="00717DC9" w:rsidRPr="00EC12C0" w:rsidRDefault="00717DC9" w:rsidP="00717DC9">
      <w:pPr>
        <w:shd w:val="clear" w:color="auto" w:fill="FFFFFF"/>
        <w:suppressAutoHyphens/>
        <w:spacing w:line="360" w:lineRule="auto"/>
        <w:ind w:left="720"/>
        <w:jc w:val="center"/>
        <w:rPr>
          <w:sz w:val="28"/>
          <w:szCs w:val="28"/>
        </w:rPr>
      </w:pPr>
      <w:r w:rsidRPr="00EC12C0">
        <w:rPr>
          <w:color w:val="000000"/>
          <w:sz w:val="28"/>
          <w:szCs w:val="28"/>
        </w:rPr>
        <w:t>Содержание</w:t>
      </w:r>
    </w:p>
    <w:tbl>
      <w:tblPr>
        <w:tblStyle w:val="a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6"/>
        <w:gridCol w:w="8732"/>
        <w:gridCol w:w="1233"/>
      </w:tblGrid>
      <w:tr w:rsidR="00BE0BF1" w:rsidTr="00757385">
        <w:tc>
          <w:tcPr>
            <w:tcW w:w="456" w:type="dxa"/>
          </w:tcPr>
          <w:p w:rsidR="00BE0BF1" w:rsidRDefault="00A86241" w:rsidP="00717DC9">
            <w:r>
              <w:t>1</w:t>
            </w:r>
          </w:p>
        </w:tc>
        <w:tc>
          <w:tcPr>
            <w:tcW w:w="8732" w:type="dxa"/>
          </w:tcPr>
          <w:p w:rsidR="00BE0BF1" w:rsidRDefault="00A86241" w:rsidP="00717DC9">
            <w:r>
              <w:rPr>
                <w:color w:val="000000"/>
                <w:sz w:val="28"/>
                <w:szCs w:val="28"/>
              </w:rPr>
              <w:t>Пояснительная записка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BE0BF1" w:rsidTr="00757385">
        <w:tc>
          <w:tcPr>
            <w:tcW w:w="456" w:type="dxa"/>
          </w:tcPr>
          <w:p w:rsidR="00BE0BF1" w:rsidRDefault="00757385" w:rsidP="00717DC9">
            <w:r>
              <w:t>2</w:t>
            </w:r>
          </w:p>
        </w:tc>
        <w:tc>
          <w:tcPr>
            <w:tcW w:w="8732" w:type="dxa"/>
          </w:tcPr>
          <w:p w:rsidR="00BE0BF1" w:rsidRDefault="00757385" w:rsidP="00717DC9">
            <w:r>
              <w:rPr>
                <w:color w:val="000000"/>
                <w:sz w:val="28"/>
                <w:szCs w:val="28"/>
              </w:rPr>
              <w:t>Структурно-логическая схема занятия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BE0BF1" w:rsidTr="00757385">
        <w:tc>
          <w:tcPr>
            <w:tcW w:w="456" w:type="dxa"/>
          </w:tcPr>
          <w:p w:rsidR="00BE0BF1" w:rsidRDefault="00757385" w:rsidP="00717DC9">
            <w:r>
              <w:t>3</w:t>
            </w:r>
          </w:p>
        </w:tc>
        <w:tc>
          <w:tcPr>
            <w:tcW w:w="8732" w:type="dxa"/>
          </w:tcPr>
          <w:p w:rsidR="00BE0BF1" w:rsidRDefault="00757385" w:rsidP="00717DC9">
            <w:r w:rsidRPr="00CF0CDF">
              <w:rPr>
                <w:rFonts w:eastAsia="Calibri"/>
                <w:sz w:val="28"/>
                <w:szCs w:val="28"/>
              </w:rPr>
              <w:t>Блок самостоятельной работы обучающихся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BE0BF1" w:rsidTr="00757385">
        <w:tc>
          <w:tcPr>
            <w:tcW w:w="456" w:type="dxa"/>
          </w:tcPr>
          <w:p w:rsidR="00BE0BF1" w:rsidRDefault="00757385" w:rsidP="00717DC9">
            <w:r>
              <w:t>4</w:t>
            </w:r>
          </w:p>
        </w:tc>
        <w:tc>
          <w:tcPr>
            <w:tcW w:w="8732" w:type="dxa"/>
          </w:tcPr>
          <w:p w:rsidR="00BE0BF1" w:rsidRDefault="00757385" w:rsidP="00717DC9">
            <w:r>
              <w:rPr>
                <w:color w:val="000000"/>
                <w:sz w:val="28"/>
                <w:szCs w:val="28"/>
              </w:rPr>
              <w:t>Задания по в</w:t>
            </w:r>
            <w:r>
              <w:rPr>
                <w:sz w:val="28"/>
                <w:szCs w:val="28"/>
              </w:rPr>
              <w:t>неаудиторной самостоятельной работе по теме</w:t>
            </w:r>
          </w:p>
        </w:tc>
        <w:tc>
          <w:tcPr>
            <w:tcW w:w="1233" w:type="dxa"/>
          </w:tcPr>
          <w:p w:rsidR="00BE0BF1" w:rsidRDefault="00BE0BF1" w:rsidP="00717DC9"/>
        </w:tc>
      </w:tr>
      <w:tr w:rsidR="00757385" w:rsidTr="00757385">
        <w:tc>
          <w:tcPr>
            <w:tcW w:w="456" w:type="dxa"/>
          </w:tcPr>
          <w:p w:rsidR="00757385" w:rsidRDefault="00757385" w:rsidP="00717DC9">
            <w:r>
              <w:t>5</w:t>
            </w:r>
          </w:p>
        </w:tc>
        <w:tc>
          <w:tcPr>
            <w:tcW w:w="8732" w:type="dxa"/>
          </w:tcPr>
          <w:p w:rsidR="00757385" w:rsidRDefault="00757385" w:rsidP="004B5F04">
            <w:r>
              <w:rPr>
                <w:color w:val="000000"/>
                <w:sz w:val="28"/>
                <w:szCs w:val="28"/>
              </w:rPr>
              <w:t>Дидактический материал</w:t>
            </w:r>
          </w:p>
        </w:tc>
        <w:tc>
          <w:tcPr>
            <w:tcW w:w="1233" w:type="dxa"/>
          </w:tcPr>
          <w:p w:rsidR="00757385" w:rsidRDefault="00757385" w:rsidP="00717DC9"/>
        </w:tc>
      </w:tr>
      <w:tr w:rsidR="00757385" w:rsidTr="00757385">
        <w:tc>
          <w:tcPr>
            <w:tcW w:w="456" w:type="dxa"/>
          </w:tcPr>
          <w:p w:rsidR="00757385" w:rsidRDefault="00757385" w:rsidP="00717DC9">
            <w:r>
              <w:t>6</w:t>
            </w:r>
          </w:p>
        </w:tc>
        <w:tc>
          <w:tcPr>
            <w:tcW w:w="8732" w:type="dxa"/>
          </w:tcPr>
          <w:p w:rsidR="00757385" w:rsidRDefault="00757385" w:rsidP="004B5F04">
            <w:r>
              <w:rPr>
                <w:color w:val="000000"/>
                <w:sz w:val="28"/>
                <w:szCs w:val="28"/>
              </w:rPr>
              <w:t>Эталоны ответов к контролирующему блоку</w:t>
            </w:r>
          </w:p>
        </w:tc>
        <w:tc>
          <w:tcPr>
            <w:tcW w:w="1233" w:type="dxa"/>
          </w:tcPr>
          <w:p w:rsidR="00757385" w:rsidRDefault="00757385" w:rsidP="00717DC9"/>
        </w:tc>
      </w:tr>
      <w:tr w:rsidR="00757385" w:rsidTr="00757385">
        <w:tc>
          <w:tcPr>
            <w:tcW w:w="456" w:type="dxa"/>
          </w:tcPr>
          <w:p w:rsidR="00757385" w:rsidRDefault="00757385" w:rsidP="00717DC9">
            <w:r>
              <w:t>7</w:t>
            </w:r>
          </w:p>
        </w:tc>
        <w:tc>
          <w:tcPr>
            <w:tcW w:w="8732" w:type="dxa"/>
          </w:tcPr>
          <w:p w:rsidR="00757385" w:rsidRDefault="00757385" w:rsidP="00717DC9">
            <w:r w:rsidRPr="0047164F">
              <w:rPr>
                <w:color w:val="000000"/>
                <w:sz w:val="28"/>
                <w:szCs w:val="28"/>
              </w:rPr>
              <w:t>Список использованной литературы</w:t>
            </w:r>
          </w:p>
        </w:tc>
        <w:tc>
          <w:tcPr>
            <w:tcW w:w="1233" w:type="dxa"/>
          </w:tcPr>
          <w:p w:rsidR="00757385" w:rsidRDefault="00757385" w:rsidP="00717DC9"/>
        </w:tc>
      </w:tr>
    </w:tbl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A86241" w:rsidRDefault="00A86241" w:rsidP="00717DC9"/>
    <w:p w:rsidR="00717DC9" w:rsidRDefault="00717DC9" w:rsidP="00717DC9"/>
    <w:p w:rsidR="00717DC9" w:rsidRDefault="00717DC9" w:rsidP="00717DC9"/>
    <w:p w:rsidR="00757385" w:rsidRDefault="00757385" w:rsidP="00717DC9"/>
    <w:p w:rsidR="00757385" w:rsidRDefault="00757385" w:rsidP="00717DC9"/>
    <w:p w:rsidR="00757385" w:rsidRDefault="00757385" w:rsidP="00717DC9"/>
    <w:p w:rsidR="00757385" w:rsidRDefault="00757385" w:rsidP="00717DC9"/>
    <w:p w:rsidR="00757385" w:rsidRDefault="00757385" w:rsidP="00717DC9"/>
    <w:p w:rsidR="00757385" w:rsidRDefault="00757385" w:rsidP="00717DC9"/>
    <w:p w:rsidR="00757385" w:rsidRDefault="00757385" w:rsidP="00717DC9"/>
    <w:p w:rsidR="00757385" w:rsidRDefault="00757385" w:rsidP="00717DC9"/>
    <w:p w:rsidR="00717DC9" w:rsidRDefault="00717DC9" w:rsidP="00717DC9">
      <w:pPr>
        <w:shd w:val="clear" w:color="auto" w:fill="FFFFFF"/>
        <w:spacing w:line="360" w:lineRule="auto"/>
        <w:ind w:hanging="1271"/>
        <w:jc w:val="center"/>
        <w:rPr>
          <w:color w:val="000000"/>
          <w:spacing w:val="2"/>
          <w:sz w:val="28"/>
          <w:szCs w:val="28"/>
        </w:rPr>
      </w:pPr>
      <w:r>
        <w:rPr>
          <w:color w:val="000000"/>
          <w:spacing w:val="2"/>
          <w:sz w:val="28"/>
          <w:szCs w:val="28"/>
        </w:rPr>
        <w:lastRenderedPageBreak/>
        <w:t>Пояснительная записка</w:t>
      </w:r>
    </w:p>
    <w:p w:rsidR="00717DC9" w:rsidRDefault="00717DC9" w:rsidP="00717DC9">
      <w:pPr>
        <w:ind w:left="-567" w:right="-141" w:firstLine="567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Методическая</w:t>
      </w:r>
      <w:r w:rsidR="00D73A99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разработка</w:t>
      </w:r>
      <w:r w:rsidR="00D73A99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к</w:t>
      </w:r>
      <w:r w:rsidR="00D73A99">
        <w:rPr>
          <w:color w:val="000000"/>
          <w:spacing w:val="3"/>
          <w:sz w:val="28"/>
          <w:szCs w:val="28"/>
        </w:rPr>
        <w:t> </w:t>
      </w:r>
      <w:r>
        <w:rPr>
          <w:color w:val="000000"/>
          <w:spacing w:val="3"/>
          <w:sz w:val="28"/>
          <w:szCs w:val="28"/>
        </w:rPr>
        <w:t>практическим занятиям по теме: «_________________________» разработана в соответствии с ФГОС СПО</w:t>
      </w:r>
      <w:r w:rsidR="001A2EDA">
        <w:rPr>
          <w:color w:val="000000"/>
          <w:spacing w:val="3"/>
          <w:sz w:val="28"/>
          <w:szCs w:val="28"/>
        </w:rPr>
        <w:t>.</w:t>
      </w:r>
    </w:p>
    <w:p w:rsidR="00717DC9" w:rsidRPr="00D073F5" w:rsidRDefault="00717DC9" w:rsidP="00717DC9">
      <w:pPr>
        <w:ind w:left="-567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Данная тема входит в изучение ПМ.__________________</w:t>
      </w:r>
      <w:r w:rsidRPr="00D073F5">
        <w:rPr>
          <w:color w:val="000000"/>
          <w:spacing w:val="3"/>
          <w:sz w:val="28"/>
          <w:szCs w:val="28"/>
        </w:rPr>
        <w:t>, МДК.</w:t>
      </w:r>
      <w:r>
        <w:rPr>
          <w:color w:val="000000"/>
          <w:spacing w:val="3"/>
          <w:sz w:val="28"/>
          <w:szCs w:val="28"/>
        </w:rPr>
        <w:t>_____________________</w:t>
      </w:r>
      <w:r w:rsidRPr="00D073F5">
        <w:rPr>
          <w:color w:val="000000"/>
          <w:spacing w:val="3"/>
          <w:sz w:val="28"/>
          <w:szCs w:val="28"/>
        </w:rPr>
        <w:t xml:space="preserve">. На его проведение по программе выделено </w:t>
      </w:r>
      <w:r>
        <w:rPr>
          <w:color w:val="000000"/>
          <w:spacing w:val="3"/>
          <w:sz w:val="28"/>
          <w:szCs w:val="28"/>
        </w:rPr>
        <w:t>_____</w:t>
      </w:r>
      <w:r w:rsidRPr="00D073F5">
        <w:rPr>
          <w:color w:val="000000"/>
          <w:spacing w:val="3"/>
          <w:sz w:val="28"/>
          <w:szCs w:val="28"/>
        </w:rPr>
        <w:t xml:space="preserve"> мин.</w:t>
      </w:r>
    </w:p>
    <w:p w:rsidR="00717DC9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</w:p>
    <w:p w:rsidR="00717DC9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(АННОТАЦИЯ В КАЧЕСТВЕ ПРИМЕРА)</w:t>
      </w:r>
    </w:p>
    <w:p w:rsidR="00717DC9" w:rsidRPr="00D073F5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Болезни органов дыхания – наиболее частая патология у детей, ибо каждые два ребенка из трех, родители которых обращаются к педиатру, имеют респираторные заболевания.</w:t>
      </w:r>
    </w:p>
    <w:p w:rsidR="00717DC9" w:rsidRPr="00D073F5" w:rsidRDefault="00717DC9" w:rsidP="00717DC9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В структуре причин младенческой смертности болезни органов дыхания занимают III место, вслед за перинатальной патологией и врожденными пороками развития.</w:t>
      </w:r>
    </w:p>
    <w:p w:rsidR="00717DC9" w:rsidRPr="00D073F5" w:rsidRDefault="00717DC9" w:rsidP="00717DC9">
      <w:pPr>
        <w:pStyle w:val="a4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Болезни органов дыхания у детей возникают чаще и протекают более тяжело, чем у взрослых, с более быстрым развитием дыхательной недостаточности, что связано с анатомо-физиологическими особенностями органов дыхания, так и особенностями реактивности детского (прежде всего иммунитета).</w:t>
      </w:r>
    </w:p>
    <w:p w:rsidR="00717DC9" w:rsidRPr="00D073F5" w:rsidRDefault="00717DC9" w:rsidP="00717DC9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>Целью данной разработки является правильное понимание студентами проблемы заболеваемости бронхолегочной системы в детском возрасте.</w:t>
      </w:r>
    </w:p>
    <w:p w:rsidR="00717DC9" w:rsidRPr="00D073F5" w:rsidRDefault="00717DC9" w:rsidP="00717DC9">
      <w:pPr>
        <w:shd w:val="clear" w:color="auto" w:fill="FFFFFF"/>
        <w:ind w:left="-567" w:firstLine="709"/>
        <w:jc w:val="both"/>
        <w:rPr>
          <w:color w:val="000000"/>
          <w:spacing w:val="3"/>
          <w:sz w:val="28"/>
          <w:szCs w:val="28"/>
        </w:rPr>
      </w:pPr>
      <w:r w:rsidRPr="00D073F5">
        <w:rPr>
          <w:color w:val="000000"/>
          <w:spacing w:val="3"/>
          <w:sz w:val="28"/>
          <w:szCs w:val="28"/>
        </w:rPr>
        <w:t xml:space="preserve">Методическая разработка предусматривает самостоятельную работу в парах, решение ситуационных задач, </w:t>
      </w:r>
      <w:r>
        <w:rPr>
          <w:color w:val="000000"/>
          <w:spacing w:val="3"/>
          <w:sz w:val="28"/>
          <w:szCs w:val="28"/>
        </w:rPr>
        <w:t>выписывание рецептов, работу с терминами, тест-контроль</w:t>
      </w:r>
      <w:r w:rsidRPr="00D073F5">
        <w:rPr>
          <w:color w:val="000000"/>
          <w:spacing w:val="3"/>
          <w:sz w:val="28"/>
          <w:szCs w:val="28"/>
        </w:rPr>
        <w:t>, умение составления плана сестринского ухода  за пациентами с заболеваниями органов дыхания.</w:t>
      </w:r>
    </w:p>
    <w:p w:rsidR="00717DC9" w:rsidRDefault="00717DC9" w:rsidP="00717DC9">
      <w:pPr>
        <w:pStyle w:val="21"/>
        <w:widowControl w:val="0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  <w:r w:rsidRPr="00D073F5">
        <w:rPr>
          <w:color w:val="000000"/>
          <w:spacing w:val="3"/>
          <w:sz w:val="28"/>
          <w:szCs w:val="28"/>
          <w:lang w:eastAsia="ru-RU"/>
        </w:rPr>
        <w:t xml:space="preserve">Учебно-методический материал может быть рекомендован преподавателям медицинских колледжей для обучения обучающихся специальности </w:t>
      </w:r>
      <w:r>
        <w:rPr>
          <w:color w:val="000000"/>
          <w:spacing w:val="3"/>
          <w:sz w:val="28"/>
          <w:szCs w:val="28"/>
          <w:lang w:eastAsia="ru-RU"/>
        </w:rPr>
        <w:t>_______________</w:t>
      </w: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717DC9" w:rsidRDefault="00717DC9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BE0BF1" w:rsidRPr="00D073F5" w:rsidRDefault="00BE0BF1" w:rsidP="00717DC9">
      <w:pPr>
        <w:pStyle w:val="21"/>
        <w:widowControl w:val="0"/>
        <w:spacing w:line="360" w:lineRule="auto"/>
        <w:ind w:left="-567" w:firstLine="709"/>
        <w:jc w:val="both"/>
        <w:rPr>
          <w:color w:val="000000"/>
          <w:spacing w:val="3"/>
          <w:sz w:val="28"/>
          <w:szCs w:val="28"/>
          <w:lang w:eastAsia="ru-RU"/>
        </w:rPr>
      </w:pPr>
    </w:p>
    <w:p w:rsidR="001A2EDA" w:rsidRDefault="001A2EDA" w:rsidP="00717DC9">
      <w:pPr>
        <w:jc w:val="both"/>
        <w:rPr>
          <w:color w:val="000000"/>
          <w:spacing w:val="3"/>
          <w:sz w:val="28"/>
          <w:szCs w:val="28"/>
        </w:rPr>
      </w:pPr>
    </w:p>
    <w:p w:rsidR="00717DC9" w:rsidRDefault="00717DC9" w:rsidP="00717DC9">
      <w:pPr>
        <w:jc w:val="both"/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lastRenderedPageBreak/>
        <w:t xml:space="preserve">Тип учебного занятия: </w:t>
      </w:r>
      <w:r w:rsidR="001A2EDA">
        <w:rPr>
          <w:color w:val="000000"/>
          <w:spacing w:val="3"/>
          <w:sz w:val="28"/>
          <w:szCs w:val="28"/>
        </w:rPr>
        <w:t>____________</w:t>
      </w:r>
    </w:p>
    <w:p w:rsidR="00717DC9" w:rsidRPr="00D073F5" w:rsidRDefault="00717DC9" w:rsidP="00717DC9">
      <w:pPr>
        <w:jc w:val="center"/>
        <w:rPr>
          <w:color w:val="000000"/>
          <w:spacing w:val="3"/>
          <w:sz w:val="28"/>
          <w:szCs w:val="28"/>
        </w:rPr>
      </w:pPr>
    </w:p>
    <w:p w:rsidR="001A2EDA" w:rsidRDefault="001A2EDA" w:rsidP="00717DC9">
      <w:pPr>
        <w:rPr>
          <w:color w:val="000000"/>
          <w:spacing w:val="3"/>
          <w:sz w:val="28"/>
          <w:szCs w:val="28"/>
        </w:rPr>
      </w:pPr>
      <w:r>
        <w:rPr>
          <w:color w:val="000000"/>
          <w:spacing w:val="3"/>
          <w:sz w:val="28"/>
          <w:szCs w:val="28"/>
        </w:rPr>
        <w:t>Цель: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2EDA">
        <w:rPr>
          <w:sz w:val="28"/>
          <w:szCs w:val="28"/>
        </w:rPr>
        <w:t xml:space="preserve"> обучающая;</w:t>
      </w:r>
    </w:p>
    <w:p w:rsidR="00717DC9" w:rsidRDefault="00717DC9" w:rsidP="00717DC9">
      <w:pPr>
        <w:rPr>
          <w:sz w:val="28"/>
          <w:szCs w:val="28"/>
        </w:rPr>
      </w:pPr>
      <w:r>
        <w:rPr>
          <w:sz w:val="28"/>
          <w:szCs w:val="28"/>
        </w:rPr>
        <w:t>-</w:t>
      </w:r>
      <w:r w:rsidR="001A2EDA">
        <w:rPr>
          <w:sz w:val="28"/>
          <w:szCs w:val="28"/>
        </w:rPr>
        <w:t xml:space="preserve"> развивающая;</w:t>
      </w:r>
    </w:p>
    <w:p w:rsidR="001A2EDA" w:rsidRDefault="001A2EDA" w:rsidP="00717DC9">
      <w:pPr>
        <w:rPr>
          <w:sz w:val="28"/>
          <w:szCs w:val="28"/>
        </w:rPr>
      </w:pPr>
      <w:r>
        <w:rPr>
          <w:sz w:val="28"/>
          <w:szCs w:val="28"/>
        </w:rPr>
        <w:t>- воспитательная.</w:t>
      </w:r>
    </w:p>
    <w:p w:rsidR="001A2EDA" w:rsidRDefault="001A2EDA" w:rsidP="007B22A2">
      <w:pPr>
        <w:rPr>
          <w:sz w:val="28"/>
          <w:szCs w:val="28"/>
          <w:u w:val="single"/>
        </w:rPr>
      </w:pPr>
    </w:p>
    <w:p w:rsidR="00717DC9" w:rsidRPr="00D25648" w:rsidRDefault="001A2EDA" w:rsidP="007B22A2">
      <w:pPr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Средства обучения</w:t>
      </w:r>
      <w:r w:rsidR="00717DC9" w:rsidRPr="00D25648">
        <w:rPr>
          <w:sz w:val="28"/>
          <w:szCs w:val="28"/>
          <w:u w:val="single"/>
        </w:rPr>
        <w:t>: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 xml:space="preserve">- </w:t>
      </w:r>
      <w:r>
        <w:rPr>
          <w:sz w:val="28"/>
          <w:szCs w:val="28"/>
        </w:rPr>
        <w:t>методическая разработка для студента;</w:t>
      </w: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 таблицы по теме;</w:t>
      </w: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контролирующий блок; 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 раздаточный материал;</w:t>
      </w:r>
    </w:p>
    <w:p w:rsidR="00717DC9" w:rsidRPr="007F6914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 алгоритмы для проведения манипуляций;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7F6914">
        <w:rPr>
          <w:sz w:val="28"/>
          <w:szCs w:val="28"/>
        </w:rPr>
        <w:t>- стандарты сестринских вмешательств</w:t>
      </w:r>
      <w:r>
        <w:rPr>
          <w:sz w:val="28"/>
          <w:szCs w:val="28"/>
        </w:rPr>
        <w:t>;</w:t>
      </w: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указания для самостоятельной работе студентов</w:t>
      </w:r>
    </w:p>
    <w:p w:rsidR="00717DC9" w:rsidRDefault="00717DC9" w:rsidP="00717DC9">
      <w:pPr>
        <w:jc w:val="both"/>
        <w:rPr>
          <w:sz w:val="28"/>
          <w:szCs w:val="28"/>
        </w:rPr>
      </w:pPr>
    </w:p>
    <w:p w:rsidR="00717DC9" w:rsidRPr="00CB38DD" w:rsidRDefault="00717DC9" w:rsidP="00717DC9">
      <w:pPr>
        <w:ind w:left="-567" w:right="-284" w:firstLine="567"/>
        <w:jc w:val="center"/>
        <w:rPr>
          <w:sz w:val="28"/>
          <w:szCs w:val="28"/>
          <w:u w:val="single"/>
        </w:rPr>
      </w:pPr>
      <w:r w:rsidRPr="00CB38DD">
        <w:rPr>
          <w:sz w:val="28"/>
          <w:szCs w:val="28"/>
          <w:u w:val="single"/>
        </w:rPr>
        <w:t>Требования к уровню усвоения учебного материала</w:t>
      </w:r>
    </w:p>
    <w:p w:rsidR="00717DC9" w:rsidRDefault="00717DC9" w:rsidP="00717DC9">
      <w:pPr>
        <w:jc w:val="both"/>
        <w:rPr>
          <w:b/>
          <w:sz w:val="28"/>
          <w:szCs w:val="28"/>
        </w:rPr>
      </w:pPr>
      <w:r w:rsidRPr="00475FEA">
        <w:rPr>
          <w:b/>
          <w:sz w:val="28"/>
          <w:szCs w:val="28"/>
        </w:rPr>
        <w:t>Обучающий должен</w:t>
      </w:r>
      <w:r>
        <w:rPr>
          <w:b/>
          <w:sz w:val="28"/>
          <w:szCs w:val="28"/>
        </w:rPr>
        <w:t xml:space="preserve"> иметь практический опыт: </w:t>
      </w:r>
    </w:p>
    <w:p w:rsidR="00717DC9" w:rsidRPr="00D46A80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Осуществления ухода за пациентами при различных заболеваниях и состояниях</w:t>
      </w:r>
      <w:r w:rsidR="001A2EDA">
        <w:rPr>
          <w:sz w:val="28"/>
          <w:szCs w:val="28"/>
        </w:rPr>
        <w:t xml:space="preserve"> </w:t>
      </w:r>
      <w:r w:rsidR="001A2EDA" w:rsidRPr="001A2EDA">
        <w:rPr>
          <w:sz w:val="28"/>
          <w:szCs w:val="28"/>
          <w:highlight w:val="yellow"/>
        </w:rPr>
        <w:t>(пример)</w:t>
      </w:r>
    </w:p>
    <w:p w:rsidR="001A2EDA" w:rsidRPr="003410AD" w:rsidRDefault="001A2EDA" w:rsidP="001A2EDA">
      <w:pPr>
        <w:jc w:val="both"/>
        <w:rPr>
          <w:b/>
          <w:sz w:val="28"/>
          <w:szCs w:val="28"/>
        </w:rPr>
      </w:pPr>
      <w:r w:rsidRPr="003410AD">
        <w:rPr>
          <w:b/>
          <w:sz w:val="28"/>
          <w:szCs w:val="28"/>
        </w:rPr>
        <w:t>Обучающий должен уметь:</w:t>
      </w:r>
    </w:p>
    <w:p w:rsidR="001A2EDA" w:rsidRDefault="001A2EDA" w:rsidP="001A2EDA">
      <w:pPr>
        <w:jc w:val="both"/>
        <w:rPr>
          <w:sz w:val="28"/>
          <w:szCs w:val="28"/>
        </w:rPr>
      </w:pPr>
      <w:r w:rsidRPr="003410AD">
        <w:rPr>
          <w:sz w:val="28"/>
          <w:szCs w:val="28"/>
        </w:rPr>
        <w:t xml:space="preserve">- подготовить </w:t>
      </w:r>
      <w:r>
        <w:rPr>
          <w:sz w:val="28"/>
          <w:szCs w:val="28"/>
        </w:rPr>
        <w:t>пациента к лечебно-диагностическим вмешательствам;</w:t>
      </w:r>
    </w:p>
    <w:p w:rsidR="001A2EDA" w:rsidRDefault="001A2EDA" w:rsidP="001A2EDA">
      <w:pPr>
        <w:jc w:val="both"/>
        <w:rPr>
          <w:sz w:val="28"/>
          <w:szCs w:val="28"/>
        </w:rPr>
      </w:pPr>
      <w:r w:rsidRPr="003410AD">
        <w:rPr>
          <w:sz w:val="28"/>
          <w:szCs w:val="28"/>
        </w:rPr>
        <w:t xml:space="preserve">- </w:t>
      </w:r>
      <w:r>
        <w:rPr>
          <w:sz w:val="28"/>
          <w:szCs w:val="28"/>
        </w:rPr>
        <w:t>осуществлять сестринский уход за пациентом при различных заболеваниях и состояниях;</w:t>
      </w:r>
    </w:p>
    <w:p w:rsidR="001A2EDA" w:rsidRDefault="001A2EDA" w:rsidP="001A2EDA">
      <w:pPr>
        <w:jc w:val="both"/>
        <w:rPr>
          <w:sz w:val="28"/>
          <w:szCs w:val="28"/>
        </w:rPr>
      </w:pPr>
      <w:r>
        <w:rPr>
          <w:sz w:val="28"/>
          <w:szCs w:val="28"/>
        </w:rPr>
        <w:t>- консультировать пациента и его окружение по применению лекарственных средств;</w:t>
      </w:r>
    </w:p>
    <w:p w:rsidR="001A2EDA" w:rsidRDefault="001A2EDA" w:rsidP="001A2EDA">
      <w:pPr>
        <w:jc w:val="both"/>
        <w:rPr>
          <w:sz w:val="28"/>
          <w:szCs w:val="28"/>
        </w:rPr>
      </w:pPr>
      <w:r>
        <w:rPr>
          <w:sz w:val="28"/>
          <w:szCs w:val="28"/>
        </w:rPr>
        <w:t>- осуществлять фармакотерапию по назначению врача;</w:t>
      </w:r>
    </w:p>
    <w:p w:rsidR="001A2EDA" w:rsidRDefault="001A2EDA" w:rsidP="001A2EDA">
      <w:pPr>
        <w:jc w:val="both"/>
        <w:rPr>
          <w:sz w:val="28"/>
          <w:szCs w:val="28"/>
        </w:rPr>
      </w:pPr>
      <w:r>
        <w:rPr>
          <w:sz w:val="28"/>
          <w:szCs w:val="28"/>
        </w:rPr>
        <w:t>- вести утвержденную документацию;</w:t>
      </w:r>
    </w:p>
    <w:p w:rsidR="00717DC9" w:rsidRPr="00475FEA" w:rsidRDefault="00717DC9" w:rsidP="00717DC9">
      <w:pPr>
        <w:jc w:val="both"/>
        <w:rPr>
          <w:b/>
          <w:sz w:val="28"/>
          <w:szCs w:val="28"/>
        </w:rPr>
      </w:pPr>
      <w:r w:rsidRPr="00475FEA">
        <w:rPr>
          <w:b/>
          <w:sz w:val="28"/>
          <w:szCs w:val="28"/>
        </w:rPr>
        <w:t>Обучающий должен знать: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475FEA">
        <w:rPr>
          <w:sz w:val="28"/>
          <w:szCs w:val="28"/>
        </w:rPr>
        <w:t xml:space="preserve">Причины, клинические проявления, диагностика, </w:t>
      </w:r>
      <w:r>
        <w:rPr>
          <w:sz w:val="28"/>
          <w:szCs w:val="28"/>
        </w:rPr>
        <w:t>принципы лечения,  профилактика__________________________________________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>
        <w:rPr>
          <w:b/>
          <w:i/>
          <w:sz w:val="28"/>
          <w:szCs w:val="28"/>
        </w:rPr>
        <w:t>-</w:t>
      </w:r>
      <w:r w:rsidRPr="00475FEA">
        <w:rPr>
          <w:sz w:val="28"/>
          <w:szCs w:val="28"/>
        </w:rPr>
        <w:t xml:space="preserve">Организация сестринского ухода при </w:t>
      </w:r>
      <w:r>
        <w:rPr>
          <w:sz w:val="28"/>
          <w:szCs w:val="28"/>
        </w:rPr>
        <w:t>_____________________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475FEA">
        <w:rPr>
          <w:sz w:val="28"/>
          <w:szCs w:val="28"/>
        </w:rPr>
        <w:t xml:space="preserve">Причины, клинические проявления, диагностика, принципы лечения,  профилактика при </w:t>
      </w:r>
      <w:r>
        <w:rPr>
          <w:sz w:val="28"/>
          <w:szCs w:val="28"/>
        </w:rPr>
        <w:t>______________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t xml:space="preserve">- Сестринский уход при </w:t>
      </w:r>
      <w:r>
        <w:rPr>
          <w:sz w:val="28"/>
          <w:szCs w:val="28"/>
        </w:rPr>
        <w:t>_________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475FEA">
        <w:rPr>
          <w:sz w:val="28"/>
          <w:szCs w:val="28"/>
        </w:rPr>
        <w:t>- Диагностика, принципы лечения,</w:t>
      </w:r>
      <w:r>
        <w:rPr>
          <w:sz w:val="28"/>
          <w:szCs w:val="28"/>
        </w:rPr>
        <w:t xml:space="preserve"> профилактика. Сестринский уход </w:t>
      </w:r>
    </w:p>
    <w:p w:rsidR="00717DC9" w:rsidRPr="00475FEA" w:rsidRDefault="00717DC9" w:rsidP="00717DC9">
      <w:pPr>
        <w:jc w:val="both"/>
        <w:rPr>
          <w:sz w:val="28"/>
          <w:szCs w:val="28"/>
        </w:rPr>
      </w:pPr>
      <w:r w:rsidRPr="001A2EDA">
        <w:rPr>
          <w:sz w:val="28"/>
          <w:szCs w:val="28"/>
          <w:highlight w:val="yellow"/>
        </w:rPr>
        <w:t>(В ЗАВИСИМОСТИ ОТ ТЕМЫ)</w:t>
      </w:r>
    </w:p>
    <w:p w:rsidR="00717DC9" w:rsidRDefault="00717DC9" w:rsidP="00717DC9">
      <w:pPr>
        <w:jc w:val="both"/>
        <w:rPr>
          <w:b/>
          <w:sz w:val="28"/>
          <w:szCs w:val="28"/>
        </w:rPr>
      </w:pPr>
      <w:r w:rsidRPr="003410AD">
        <w:rPr>
          <w:b/>
          <w:sz w:val="28"/>
          <w:szCs w:val="28"/>
        </w:rPr>
        <w:t>Обучающий должен</w:t>
      </w:r>
      <w:r>
        <w:rPr>
          <w:b/>
          <w:sz w:val="28"/>
          <w:szCs w:val="28"/>
        </w:rPr>
        <w:t xml:space="preserve"> отработать практические навыки (манипуляции):</w:t>
      </w:r>
    </w:p>
    <w:p w:rsidR="00717DC9" w:rsidRDefault="00717DC9" w:rsidP="00717DC9">
      <w:pPr>
        <w:jc w:val="both"/>
        <w:rPr>
          <w:b/>
          <w:sz w:val="28"/>
          <w:szCs w:val="28"/>
        </w:rPr>
      </w:pPr>
      <w:r w:rsidRPr="001A2EDA">
        <w:rPr>
          <w:b/>
          <w:sz w:val="28"/>
          <w:szCs w:val="28"/>
          <w:highlight w:val="yellow"/>
        </w:rPr>
        <w:t>(</w:t>
      </w:r>
      <w:r w:rsidRPr="001A2EDA">
        <w:rPr>
          <w:sz w:val="28"/>
          <w:szCs w:val="28"/>
          <w:highlight w:val="yellow"/>
        </w:rPr>
        <w:t>ПРИМЕР</w:t>
      </w:r>
      <w:r w:rsidRPr="001A2EDA">
        <w:rPr>
          <w:b/>
          <w:sz w:val="28"/>
          <w:szCs w:val="28"/>
          <w:highlight w:val="yellow"/>
        </w:rPr>
        <w:t>)</w:t>
      </w:r>
    </w:p>
    <w:p w:rsidR="00717DC9" w:rsidRPr="008C3724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подсчет ЧДД, ЧСС;</w:t>
      </w:r>
    </w:p>
    <w:p w:rsidR="00717DC9" w:rsidRPr="008C3724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8C3724">
        <w:rPr>
          <w:sz w:val="28"/>
          <w:szCs w:val="28"/>
        </w:rPr>
        <w:t>применение лекарственных средств ингаляционным и энтеральным способами</w:t>
      </w:r>
    </w:p>
    <w:p w:rsidR="00717DC9" w:rsidRPr="008C3724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закапывать капли в глаза,  нос, уши.</w:t>
      </w:r>
    </w:p>
    <w:p w:rsidR="00717DC9" w:rsidRPr="008C3724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C3724">
        <w:rPr>
          <w:sz w:val="28"/>
          <w:szCs w:val="28"/>
        </w:rPr>
        <w:t>измерять температуру тела и запись результата;</w:t>
      </w:r>
    </w:p>
    <w:p w:rsidR="00717DC9" w:rsidRPr="008C3724" w:rsidRDefault="00717DC9" w:rsidP="00717DC9">
      <w:pPr>
        <w:jc w:val="both"/>
        <w:rPr>
          <w:sz w:val="28"/>
          <w:szCs w:val="28"/>
        </w:rPr>
      </w:pPr>
    </w:p>
    <w:p w:rsidR="00717DC9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Настоящее практическое занятие дает возможность получить информацию об освоении соответствующих ПК и ОК: </w:t>
      </w:r>
      <w:r w:rsidRPr="001A2EDA">
        <w:rPr>
          <w:sz w:val="28"/>
          <w:szCs w:val="28"/>
          <w:highlight w:val="yellow"/>
        </w:rPr>
        <w:t>(ИЗ ФГОС БЕРЕМ Н</w:t>
      </w:r>
      <w:r w:rsidR="00726CFB" w:rsidRPr="001A2EDA">
        <w:rPr>
          <w:sz w:val="28"/>
          <w:szCs w:val="28"/>
          <w:highlight w:val="yellow"/>
        </w:rPr>
        <w:t>ЕОБХОДИМЫЕ ПК И ОК В СООТВЕТСВИИ</w:t>
      </w:r>
      <w:r w:rsidRPr="001A2EDA">
        <w:rPr>
          <w:sz w:val="28"/>
          <w:szCs w:val="28"/>
          <w:highlight w:val="yellow"/>
        </w:rPr>
        <w:t xml:space="preserve"> СО СПЕЦИАЛЬНОСТЬЮ)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36"/>
        <w:gridCol w:w="8685"/>
      </w:tblGrid>
      <w:tr w:rsidR="00717DC9" w:rsidTr="00726CFB">
        <w:trPr>
          <w:trHeight w:val="651"/>
        </w:trPr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717DC9" w:rsidRDefault="00717DC9" w:rsidP="00726CF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Код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17DC9" w:rsidRDefault="00717DC9" w:rsidP="00726CFB">
            <w:pPr>
              <w:widowControl w:val="0"/>
              <w:suppressAutoHyphens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Наименование результата обучения</w:t>
            </w:r>
          </w:p>
        </w:tc>
      </w:tr>
      <w:tr w:rsidR="00717DC9" w:rsidTr="00726CFB">
        <w:tc>
          <w:tcPr>
            <w:tcW w:w="833" w:type="pct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ПК 1.1 </w:t>
            </w:r>
          </w:p>
        </w:tc>
        <w:tc>
          <w:tcPr>
            <w:tcW w:w="4167" w:type="pct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Планировать обследование пациентов различных возрастных групп</w:t>
            </w:r>
          </w:p>
        </w:tc>
      </w:tr>
      <w:tr w:rsidR="00717DC9" w:rsidTr="00726CFB">
        <w:tc>
          <w:tcPr>
            <w:tcW w:w="833" w:type="pct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  <w:tc>
          <w:tcPr>
            <w:tcW w:w="41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717DC9" w:rsidRDefault="00717DC9" w:rsidP="00726CFB">
            <w:pPr>
              <w:widowControl w:val="0"/>
              <w:suppressAutoHyphens/>
              <w:jc w:val="both"/>
              <w:rPr>
                <w:sz w:val="28"/>
                <w:szCs w:val="28"/>
              </w:rPr>
            </w:pPr>
          </w:p>
        </w:tc>
      </w:tr>
    </w:tbl>
    <w:p w:rsidR="00717DC9" w:rsidRDefault="00717DC9" w:rsidP="00717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</w:p>
    <w:p w:rsidR="00717DC9" w:rsidRDefault="00717DC9" w:rsidP="00717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CB38DD">
        <w:rPr>
          <w:rFonts w:eastAsia="Calibri"/>
          <w:sz w:val="28"/>
          <w:szCs w:val="28"/>
          <w:u w:val="single"/>
        </w:rPr>
        <w:t>Междисциплинарные связи:</w:t>
      </w:r>
    </w:p>
    <w:p w:rsidR="00717DC9" w:rsidRPr="00CB38DD" w:rsidRDefault="00717DC9" w:rsidP="00717DC9">
      <w:pPr>
        <w:autoSpaceDE w:val="0"/>
        <w:autoSpaceDN w:val="0"/>
        <w:adjustRightInd w:val="0"/>
        <w:jc w:val="both"/>
        <w:rPr>
          <w:rFonts w:eastAsia="Calibri"/>
          <w:sz w:val="28"/>
          <w:szCs w:val="28"/>
          <w:u w:val="single"/>
        </w:rPr>
      </w:pPr>
      <w:r w:rsidRPr="00757385">
        <w:rPr>
          <w:rFonts w:eastAsia="Calibri"/>
          <w:sz w:val="28"/>
          <w:szCs w:val="28"/>
          <w:highlight w:val="yellow"/>
          <w:u w:val="single"/>
        </w:rPr>
        <w:t>(ПРИМЕР)</w:t>
      </w:r>
    </w:p>
    <w:p w:rsidR="00717DC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ОП.</w:t>
      </w:r>
      <w:r w:rsidRPr="00CB38DD">
        <w:rPr>
          <w:rFonts w:eastAsia="Calibri"/>
          <w:sz w:val="28"/>
          <w:szCs w:val="28"/>
        </w:rPr>
        <w:t>0</w:t>
      </w:r>
      <w:r>
        <w:rPr>
          <w:rFonts w:eastAsia="Calibri"/>
          <w:sz w:val="28"/>
          <w:szCs w:val="28"/>
        </w:rPr>
        <w:t>1</w:t>
      </w:r>
      <w:r w:rsidRPr="00CB38DD">
        <w:rPr>
          <w:rFonts w:eastAsia="Calibri"/>
          <w:sz w:val="28"/>
          <w:szCs w:val="28"/>
        </w:rPr>
        <w:t xml:space="preserve"> Основы ла</w:t>
      </w:r>
      <w:r>
        <w:rPr>
          <w:rFonts w:eastAsia="Calibri"/>
          <w:sz w:val="28"/>
          <w:szCs w:val="28"/>
        </w:rPr>
        <w:t xml:space="preserve">тинского </w:t>
      </w:r>
      <w:r w:rsidRPr="00CB38DD">
        <w:rPr>
          <w:rFonts w:eastAsia="Calibri"/>
          <w:sz w:val="28"/>
          <w:szCs w:val="28"/>
        </w:rPr>
        <w:t>языка с медицинской терминологией.</w:t>
      </w:r>
    </w:p>
    <w:p w:rsidR="00717DC9" w:rsidRPr="0034403C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34403C">
        <w:rPr>
          <w:rFonts w:eastAsia="Calibri"/>
          <w:sz w:val="28"/>
          <w:szCs w:val="28"/>
        </w:rPr>
        <w:t>ОП.03 Анатомия и физиология человека</w:t>
      </w:r>
    </w:p>
    <w:p w:rsidR="00717DC9" w:rsidRPr="0034403C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476D70">
        <w:rPr>
          <w:rFonts w:eastAsia="Calibri"/>
          <w:sz w:val="28"/>
          <w:szCs w:val="28"/>
        </w:rPr>
        <w:t>ОП.07. Фармакология</w:t>
      </w:r>
    </w:p>
    <w:p w:rsidR="00717DC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34403C">
        <w:rPr>
          <w:rFonts w:eastAsia="Calibri"/>
          <w:sz w:val="28"/>
          <w:szCs w:val="28"/>
        </w:rPr>
        <w:t xml:space="preserve">ОП.08 Основы патологии </w:t>
      </w:r>
    </w:p>
    <w:p w:rsidR="00717DC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ПМ.01 Профилактическая деятельность</w:t>
      </w:r>
    </w:p>
    <w:p w:rsidR="00717DC9" w:rsidRPr="007A6429" w:rsidRDefault="00717DC9" w:rsidP="00717DC9">
      <w:pPr>
        <w:numPr>
          <w:ilvl w:val="0"/>
          <w:numId w:val="2"/>
        </w:numPr>
        <w:tabs>
          <w:tab w:val="left" w:pos="284"/>
        </w:tabs>
        <w:autoSpaceDE w:val="0"/>
        <w:autoSpaceDN w:val="0"/>
        <w:adjustRightInd w:val="0"/>
        <w:ind w:left="0" w:firstLine="0"/>
        <w:jc w:val="both"/>
        <w:rPr>
          <w:rFonts w:eastAsia="Calibri"/>
          <w:sz w:val="28"/>
          <w:szCs w:val="28"/>
        </w:rPr>
      </w:pPr>
      <w:r w:rsidRPr="002F7A22">
        <w:rPr>
          <w:rFonts w:eastAsia="Calibri"/>
          <w:sz w:val="28"/>
          <w:szCs w:val="28"/>
        </w:rPr>
        <w:t>ПМ.03</w:t>
      </w:r>
      <w:r w:rsidRPr="007A6429">
        <w:rPr>
          <w:rFonts w:eastAsia="Calibri"/>
          <w:sz w:val="28"/>
          <w:szCs w:val="28"/>
        </w:rPr>
        <w:t xml:space="preserve"> Оказание доврачебной медицинской помощи при неотложных и экстремальных состояниях</w:t>
      </w:r>
    </w:p>
    <w:p w:rsidR="00717DC9" w:rsidRDefault="00717DC9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717DC9" w:rsidRDefault="00717DC9" w:rsidP="00717DC9">
      <w:pPr>
        <w:pStyle w:val="a4"/>
        <w:autoSpaceDE w:val="0"/>
        <w:autoSpaceDN w:val="0"/>
        <w:adjustRightInd w:val="0"/>
        <w:ind w:left="360" w:hanging="360"/>
        <w:jc w:val="both"/>
        <w:rPr>
          <w:rFonts w:eastAsia="Calibri"/>
          <w:sz w:val="28"/>
          <w:szCs w:val="28"/>
          <w:u w:val="single"/>
        </w:rPr>
      </w:pPr>
    </w:p>
    <w:p w:rsidR="00717DC9" w:rsidRPr="004352B8" w:rsidRDefault="00717DC9" w:rsidP="00717DC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color w:val="000000"/>
          <w:sz w:val="28"/>
          <w:szCs w:val="28"/>
          <w:u w:val="single"/>
        </w:rPr>
      </w:pPr>
      <w:r w:rsidRPr="004352B8">
        <w:rPr>
          <w:color w:val="000000"/>
          <w:sz w:val="28"/>
          <w:szCs w:val="28"/>
          <w:u w:val="single"/>
        </w:rPr>
        <w:t>Структурно-логическая схема занятия</w:t>
      </w:r>
      <w:r w:rsidR="001A2EDA">
        <w:rPr>
          <w:color w:val="000000"/>
          <w:sz w:val="28"/>
          <w:szCs w:val="28"/>
          <w:u w:val="single"/>
        </w:rPr>
        <w:t xml:space="preserve"> </w:t>
      </w:r>
    </w:p>
    <w:p w:rsidR="00717DC9" w:rsidRDefault="00717DC9" w:rsidP="00717DC9">
      <w:pPr>
        <w:pStyle w:val="a4"/>
        <w:tabs>
          <w:tab w:val="left" w:pos="284"/>
        </w:tabs>
        <w:autoSpaceDE w:val="0"/>
        <w:autoSpaceDN w:val="0"/>
        <w:adjustRightInd w:val="0"/>
        <w:ind w:left="0"/>
        <w:jc w:val="center"/>
        <w:rPr>
          <w:b/>
          <w:sz w:val="28"/>
        </w:rPr>
      </w:pP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1A2EDA" w:rsidTr="001A2EDA"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Этап занятия </w:t>
            </w: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Действия преподавателя </w:t>
            </w: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Действия студента </w:t>
            </w:r>
          </w:p>
        </w:tc>
        <w:tc>
          <w:tcPr>
            <w:tcW w:w="2606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Время </w:t>
            </w:r>
          </w:p>
        </w:tc>
      </w:tr>
      <w:tr w:rsidR="001A2EDA" w:rsidTr="001A2EDA"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</w:tr>
      <w:tr w:rsidR="001A2EDA" w:rsidTr="001A2EDA"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</w:tr>
      <w:tr w:rsidR="001A2EDA" w:rsidTr="001A2EDA"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</w:tr>
      <w:tr w:rsidR="001A2EDA" w:rsidTr="001A2EDA"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</w:tr>
      <w:tr w:rsidR="001A2EDA" w:rsidTr="001A2EDA"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5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  <w:tc>
          <w:tcPr>
            <w:tcW w:w="2606" w:type="dxa"/>
          </w:tcPr>
          <w:p w:rsidR="001A2EDA" w:rsidRDefault="001A2EDA" w:rsidP="00717DC9">
            <w:pPr>
              <w:pStyle w:val="a5"/>
              <w:rPr>
                <w:b/>
                <w:sz w:val="28"/>
              </w:rPr>
            </w:pPr>
          </w:p>
        </w:tc>
      </w:tr>
    </w:tbl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717DC9" w:rsidRDefault="00717DC9" w:rsidP="00717DC9">
      <w:pPr>
        <w:pStyle w:val="a5"/>
        <w:rPr>
          <w:b/>
          <w:sz w:val="28"/>
        </w:rPr>
      </w:pPr>
    </w:p>
    <w:p w:rsidR="001A2EDA" w:rsidRDefault="001A2EDA" w:rsidP="00717D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1A2EDA">
        <w:rPr>
          <w:sz w:val="28"/>
          <w:szCs w:val="28"/>
          <w:highlight w:val="yellow"/>
          <w:u w:val="single"/>
        </w:rPr>
        <w:lastRenderedPageBreak/>
        <w:t>Типы заданий, приведенные ниже, являются примером. Преподаватель самостоятельно выбирает задания.</w:t>
      </w:r>
    </w:p>
    <w:p w:rsidR="001A2EDA" w:rsidRDefault="001A2EDA" w:rsidP="00717D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17DC9" w:rsidRDefault="00717DC9" w:rsidP="00717D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  <w:r w:rsidRPr="004352B8">
        <w:rPr>
          <w:sz w:val="28"/>
          <w:szCs w:val="28"/>
          <w:u w:val="single"/>
        </w:rPr>
        <w:t>Контроль исходного уровня знаний данной темы</w:t>
      </w:r>
      <w:r>
        <w:rPr>
          <w:sz w:val="28"/>
          <w:szCs w:val="28"/>
          <w:u w:val="single"/>
        </w:rPr>
        <w:t xml:space="preserve"> </w:t>
      </w:r>
      <w:r w:rsidRPr="001A2EDA">
        <w:rPr>
          <w:sz w:val="28"/>
          <w:szCs w:val="28"/>
          <w:highlight w:val="yellow"/>
          <w:u w:val="single"/>
        </w:rPr>
        <w:t>(пример, преподаватель сам составляет вопросы в зависимости от  темы)</w:t>
      </w:r>
    </w:p>
    <w:p w:rsidR="00717DC9" w:rsidRPr="004352B8" w:rsidRDefault="00717DC9" w:rsidP="00717DC9">
      <w:pPr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u w:val="single"/>
        </w:rPr>
      </w:pPr>
    </w:p>
    <w:p w:rsidR="00717DC9" w:rsidRDefault="00717DC9" w:rsidP="00717DC9">
      <w:pPr>
        <w:pStyle w:val="Style1"/>
        <w:widowControl/>
        <w:ind w:firstLine="284"/>
        <w:jc w:val="center"/>
        <w:rPr>
          <w:b/>
          <w:bCs/>
          <w:sz w:val="28"/>
          <w:szCs w:val="28"/>
        </w:rPr>
      </w:pPr>
      <w:r w:rsidRPr="00F22B9F">
        <w:rPr>
          <w:b/>
          <w:bCs/>
          <w:sz w:val="28"/>
          <w:szCs w:val="28"/>
        </w:rPr>
        <w:t>Контрольные вопросы для проведения опроса:</w:t>
      </w:r>
    </w:p>
    <w:p w:rsidR="00717DC9" w:rsidRPr="00F22B9F" w:rsidRDefault="00717DC9" w:rsidP="00717DC9">
      <w:pPr>
        <w:pStyle w:val="Style1"/>
        <w:widowControl/>
        <w:ind w:firstLine="709"/>
        <w:jc w:val="center"/>
        <w:rPr>
          <w:b/>
          <w:bCs/>
          <w:sz w:val="28"/>
          <w:szCs w:val="28"/>
        </w:rPr>
      </w:pPr>
    </w:p>
    <w:p w:rsidR="00717DC9" w:rsidRPr="009A48FA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</w:t>
      </w:r>
      <w:r>
        <w:rPr>
          <w:rStyle w:val="FontStyle23"/>
          <w:sz w:val="28"/>
          <w:szCs w:val="28"/>
        </w:rPr>
        <w:tab/>
        <w:t>Перечислите анатомо-физиологические особенности </w:t>
      </w:r>
      <w:r w:rsidRPr="009A48FA">
        <w:rPr>
          <w:rStyle w:val="FontStyle23"/>
          <w:sz w:val="28"/>
          <w:szCs w:val="28"/>
        </w:rPr>
        <w:t>верхних</w:t>
      </w:r>
      <w:r w:rsidRPr="009A48FA">
        <w:rPr>
          <w:rStyle w:val="FontStyle23"/>
          <w:sz w:val="28"/>
          <w:szCs w:val="28"/>
        </w:rPr>
        <w:br/>
        <w:t>дыхательных путей у детей раннего возраста.</w:t>
      </w:r>
    </w:p>
    <w:p w:rsidR="00717DC9" w:rsidRPr="009A48FA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2.</w:t>
      </w:r>
      <w:r w:rsidRPr="009A48FA">
        <w:rPr>
          <w:rStyle w:val="FontStyle23"/>
          <w:sz w:val="28"/>
          <w:szCs w:val="28"/>
        </w:rPr>
        <w:t>Назовите характерные симптомы ринита.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3.Особенности ринита у детей грудного возраста, возможные осложнения.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4.</w:t>
      </w:r>
      <w:r w:rsidRPr="009A48FA">
        <w:rPr>
          <w:rStyle w:val="FontStyle23"/>
          <w:sz w:val="28"/>
          <w:szCs w:val="28"/>
        </w:rPr>
        <w:t>Назовите сосудо</w:t>
      </w:r>
      <w:r>
        <w:rPr>
          <w:rStyle w:val="FontStyle23"/>
          <w:sz w:val="28"/>
          <w:szCs w:val="28"/>
        </w:rPr>
        <w:t>сужива</w:t>
      </w:r>
      <w:r w:rsidRPr="009A48FA">
        <w:rPr>
          <w:rStyle w:val="FontStyle23"/>
          <w:sz w:val="28"/>
          <w:szCs w:val="28"/>
        </w:rPr>
        <w:t>ющие препараты - капли в нос.</w:t>
      </w:r>
      <w:r>
        <w:rPr>
          <w:rStyle w:val="FontStyle23"/>
          <w:sz w:val="28"/>
          <w:szCs w:val="28"/>
        </w:rPr>
        <w:t xml:space="preserve"> Особенности применения.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5.</w:t>
      </w:r>
      <w:r w:rsidRPr="009A48FA">
        <w:rPr>
          <w:rStyle w:val="FontStyle23"/>
          <w:sz w:val="28"/>
          <w:szCs w:val="28"/>
        </w:rPr>
        <w:t>Чем обуславливается стеноз гортани при стенозирующем ларингите.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6.</w:t>
      </w:r>
      <w:r w:rsidRPr="009A48FA">
        <w:rPr>
          <w:rStyle w:val="FontStyle23"/>
          <w:sz w:val="28"/>
          <w:szCs w:val="28"/>
        </w:rPr>
        <w:t>Характерные симптомы</w:t>
      </w:r>
      <w:r>
        <w:rPr>
          <w:rStyle w:val="FontStyle23"/>
          <w:sz w:val="28"/>
          <w:szCs w:val="28"/>
        </w:rPr>
        <w:t xml:space="preserve"> острого стенозирующего ларинготрахеита.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7.Назовите причины и симптомы острого тонзиллита. Возможные осложнения.</w:t>
      </w: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17DC9" w:rsidRPr="004352B8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jc w:val="center"/>
        <w:rPr>
          <w:rStyle w:val="FontStyle23"/>
          <w:sz w:val="28"/>
          <w:szCs w:val="28"/>
          <w:u w:val="single"/>
        </w:rPr>
      </w:pPr>
      <w:r w:rsidRPr="004352B8">
        <w:rPr>
          <w:rStyle w:val="FontStyle23"/>
          <w:sz w:val="28"/>
          <w:szCs w:val="28"/>
          <w:u w:val="single"/>
        </w:rPr>
        <w:t>Блок самостоятельной работы обучающихся</w:t>
      </w:r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Задание 1</w:t>
      </w:r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>Отработайте практические навыки на фантомах</w:t>
      </w:r>
      <w:r>
        <w:rPr>
          <w:rStyle w:val="FontStyle23"/>
          <w:sz w:val="28"/>
          <w:szCs w:val="28"/>
        </w:rPr>
        <w:t xml:space="preserve"> согласно алгоритмам выполнения манипуляции </w:t>
      </w:r>
      <w:r w:rsidRPr="00817FC3">
        <w:rPr>
          <w:rStyle w:val="FontStyle23"/>
          <w:sz w:val="28"/>
          <w:szCs w:val="28"/>
        </w:rPr>
        <w:t>(</w:t>
      </w:r>
      <w:r>
        <w:rPr>
          <w:rStyle w:val="FontStyle23"/>
          <w:sz w:val="28"/>
          <w:szCs w:val="28"/>
        </w:rPr>
        <w:t>р</w:t>
      </w:r>
      <w:r w:rsidRPr="00817FC3">
        <w:rPr>
          <w:rStyle w:val="FontStyle23"/>
          <w:sz w:val="28"/>
          <w:szCs w:val="28"/>
        </w:rPr>
        <w:t>аботать предлагается в парах, осуществлять взаимоконтроль</w:t>
      </w:r>
      <w:r>
        <w:rPr>
          <w:rStyle w:val="FontStyle23"/>
          <w:sz w:val="28"/>
          <w:szCs w:val="28"/>
        </w:rPr>
        <w:t>)</w:t>
      </w:r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 xml:space="preserve">Задание </w:t>
      </w:r>
      <w:r>
        <w:rPr>
          <w:rStyle w:val="FontStyle23"/>
          <w:sz w:val="28"/>
          <w:szCs w:val="28"/>
        </w:rPr>
        <w:t>2</w:t>
      </w:r>
    </w:p>
    <w:p w:rsidR="00717DC9" w:rsidRPr="00817FC3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817FC3">
        <w:rPr>
          <w:rStyle w:val="FontStyle23"/>
          <w:sz w:val="28"/>
          <w:szCs w:val="28"/>
        </w:rPr>
        <w:t xml:space="preserve">Запишите </w:t>
      </w:r>
      <w:r>
        <w:rPr>
          <w:rStyle w:val="FontStyle23"/>
          <w:sz w:val="28"/>
          <w:szCs w:val="28"/>
        </w:rPr>
        <w:t xml:space="preserve">алгоритмы выполнения </w:t>
      </w:r>
      <w:r w:rsidRPr="00F220CC">
        <w:rPr>
          <w:rStyle w:val="FontStyle23"/>
          <w:sz w:val="28"/>
          <w:szCs w:val="28"/>
        </w:rPr>
        <w:t xml:space="preserve">практических манипуляций, задания для </w:t>
      </w:r>
      <w:r>
        <w:rPr>
          <w:rStyle w:val="FontStyle23"/>
          <w:sz w:val="28"/>
          <w:szCs w:val="28"/>
        </w:rPr>
        <w:t xml:space="preserve">внеаудиторной самостоятельной работы обучающихся </w:t>
      </w:r>
    </w:p>
    <w:p w:rsidR="00717DC9" w:rsidRDefault="00717DC9" w:rsidP="00717DC9">
      <w:pPr>
        <w:shd w:val="clear" w:color="auto" w:fill="FFFFFF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17DC9" w:rsidRPr="009A48FA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</w:p>
    <w:p w:rsidR="00717DC9" w:rsidRDefault="00717DC9" w:rsidP="00717DC9">
      <w:pPr>
        <w:pStyle w:val="Style2"/>
        <w:widowControl/>
        <w:tabs>
          <w:tab w:val="left" w:pos="331"/>
        </w:tabs>
        <w:spacing w:line="240" w:lineRule="auto"/>
        <w:ind w:firstLine="0"/>
        <w:rPr>
          <w:rStyle w:val="FontStyle23"/>
          <w:sz w:val="28"/>
          <w:szCs w:val="28"/>
        </w:rPr>
      </w:pPr>
      <w:r w:rsidRPr="00453929">
        <w:rPr>
          <w:rStyle w:val="FontStyle23"/>
          <w:sz w:val="28"/>
          <w:szCs w:val="28"/>
        </w:rPr>
        <w:br w:type="page"/>
      </w:r>
    </w:p>
    <w:p w:rsidR="00717DC9" w:rsidRPr="004352B8" w:rsidRDefault="00717DC9" w:rsidP="00717DC9">
      <w:pPr>
        <w:shd w:val="clear" w:color="auto" w:fill="FFFFFF"/>
        <w:ind w:left="567"/>
        <w:jc w:val="center"/>
        <w:rPr>
          <w:sz w:val="28"/>
          <w:szCs w:val="28"/>
          <w:u w:val="single"/>
        </w:rPr>
      </w:pPr>
      <w:r w:rsidRPr="004352B8">
        <w:rPr>
          <w:sz w:val="28"/>
          <w:szCs w:val="28"/>
          <w:u w:val="single"/>
        </w:rPr>
        <w:lastRenderedPageBreak/>
        <w:t>Контрольные задания для определения итогового уровня знаний студентов</w:t>
      </w:r>
    </w:p>
    <w:p w:rsidR="00717DC9" w:rsidRPr="004352B8" w:rsidRDefault="00717DC9" w:rsidP="00717DC9">
      <w:pPr>
        <w:pStyle w:val="Style7"/>
        <w:widowControl/>
        <w:spacing w:line="240" w:lineRule="auto"/>
        <w:ind w:left="567"/>
        <w:jc w:val="center"/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</w:pPr>
      <w:r w:rsidRPr="004352B8"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>Тесты</w:t>
      </w:r>
      <w:r>
        <w:rPr>
          <w:rStyle w:val="FontStyle26"/>
          <w:rFonts w:ascii="Times New Roman" w:hAnsi="Times New Roman" w:cs="Times New Roman"/>
          <w:b w:val="0"/>
          <w:sz w:val="28"/>
          <w:szCs w:val="28"/>
          <w:u w:val="single"/>
        </w:rPr>
        <w:t xml:space="preserve"> (ПРИМЕР)</w:t>
      </w:r>
    </w:p>
    <w:p w:rsidR="00717DC9" w:rsidRPr="00B202B8" w:rsidRDefault="00717DC9" w:rsidP="00717DC9">
      <w:pPr>
        <w:jc w:val="center"/>
        <w:rPr>
          <w:b/>
          <w:bCs/>
          <w:sz w:val="28"/>
        </w:rPr>
      </w:pPr>
      <w:r w:rsidRPr="00D86F1B">
        <w:rPr>
          <w:bCs/>
          <w:sz w:val="28"/>
        </w:rPr>
        <w:t>Выбрать один или несколько правильных ответов</w:t>
      </w:r>
      <w:r w:rsidRPr="00ED6E3A">
        <w:rPr>
          <w:b/>
          <w:bCs/>
          <w:sz w:val="28"/>
        </w:rPr>
        <w:t>.</w:t>
      </w:r>
    </w:p>
    <w:p w:rsidR="00717DC9" w:rsidRPr="005B63F1" w:rsidRDefault="00717DC9" w:rsidP="00717DC9">
      <w:pPr>
        <w:tabs>
          <w:tab w:val="left" w:pos="284"/>
        </w:tabs>
        <w:jc w:val="center"/>
        <w:rPr>
          <w:b/>
          <w:sz w:val="28"/>
          <w:szCs w:val="28"/>
        </w:rPr>
      </w:pPr>
      <w:r w:rsidRPr="005B63F1">
        <w:rPr>
          <w:b/>
          <w:sz w:val="28"/>
          <w:szCs w:val="28"/>
        </w:rPr>
        <w:t>Вариант 1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Частота дыхания у новорожденного ребенка (в мин)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20-30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б) 30-40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в) 40-60 </w:t>
      </w:r>
    </w:p>
    <w:p w:rsidR="00717DC9" w:rsidRDefault="00D74BE8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60-</w:t>
      </w:r>
      <w:r w:rsidR="00717DC9">
        <w:rPr>
          <w:color w:val="000000"/>
          <w:sz w:val="28"/>
          <w:szCs w:val="28"/>
        </w:rPr>
        <w:t>80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Развитию стеноза гортани у детей раннего возраста способствует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а) узкая голосовая щель                                                                 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воронкообразная форма гортани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нежные податливые хрящи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хорошее кровообращение, рыхлый подслизистый слой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д) все перечисленное верно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Инородное тело (семечки, пуговицы) чаще всего обнаруживают в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в левом бронхе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в правом бронхе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обоих бронхах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г) легких                                                   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Установите соответствие.</w:t>
      </w:r>
    </w:p>
    <w:p w:rsidR="00717DC9" w:rsidRPr="00BC0146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 w:rsidRPr="00BC0146">
        <w:rPr>
          <w:color w:val="000000"/>
          <w:sz w:val="28"/>
          <w:szCs w:val="28"/>
        </w:rPr>
        <w:t xml:space="preserve">     Возраст                                             Тип дыхания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1) до 1 года                                    а) грудной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2) 1 - 2года                                     б) смешанный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3) с 7 лет мальчики                        в) брюшной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4) с 7 лет девочки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Дополнить.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Воспаление, слизистой оболочки глотки называется ________________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Инспираторная одышка, дыхание с участием вспомогательной мускулатуры, осиплость голоса, грубый «лающий» кашель характерны  для ______________________________________(впишите ответ)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b/>
          <w:sz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center"/>
      </w:pPr>
      <w:r>
        <w:rPr>
          <w:b/>
          <w:sz w:val="28"/>
        </w:rPr>
        <w:br w:type="page"/>
      </w:r>
    </w:p>
    <w:p w:rsidR="00717DC9" w:rsidRPr="005B63F1" w:rsidRDefault="00717DC9" w:rsidP="00717DC9">
      <w:pPr>
        <w:tabs>
          <w:tab w:val="left" w:pos="284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Вариант 2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  <w:r>
        <w:rPr>
          <w:color w:val="000000"/>
          <w:sz w:val="28"/>
          <w:szCs w:val="28"/>
          <w:u w:val="single"/>
        </w:rPr>
        <w:t>Выберите один или несколько правильных ответов.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rPr>
          <w:color w:val="000000"/>
          <w:sz w:val="28"/>
          <w:szCs w:val="28"/>
          <w:u w:val="single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 Вписать ЧД в 1 мин. по возрастам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новорожденный 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12 месяцев 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3 года _________________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5 лет __________________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2. Отек и воспаление слизистой оболочки гортани характерны для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ангины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ларингита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глотки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Дополнить.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left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Воспаление лимфоидной ткани глотки, преимущественно небных миндалин называется ________________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 Грубый «лающий» кашель, осиплость голоса характерны для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ларингита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отита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ангины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бронхита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Воспаление слизистой оболочки полости носа и глотки у детей - это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а) ринит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б) назофарингит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в) ларингит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г) ларинготрахеит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jc w:val="both"/>
        <w:rPr>
          <w:sz w:val="28"/>
        </w:rPr>
      </w:pPr>
      <w:r>
        <w:rPr>
          <w:color w:val="000000"/>
          <w:sz w:val="28"/>
          <w:szCs w:val="28"/>
        </w:rPr>
        <w:t xml:space="preserve">6. </w:t>
      </w:r>
      <w:r w:rsidRPr="00ED6E3A">
        <w:rPr>
          <w:sz w:val="28"/>
        </w:rPr>
        <w:t>У детей грудного возраста дыхание: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а) частое;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б) частое, ритмичное;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в) частое, аритмичное;</w:t>
      </w:r>
    </w:p>
    <w:p w:rsidR="00717DC9" w:rsidRPr="005E35F1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b/>
          <w:bCs/>
          <w:color w:val="000000"/>
          <w:sz w:val="28"/>
          <w:szCs w:val="28"/>
        </w:rPr>
      </w:pPr>
      <w:r w:rsidRPr="005E35F1">
        <w:rPr>
          <w:color w:val="000000"/>
          <w:sz w:val="28"/>
          <w:szCs w:val="28"/>
        </w:rPr>
        <w:t>г) частое, аритмичное, поверхностное.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Pr="00DA20E7" w:rsidRDefault="00717DC9" w:rsidP="00717DC9">
      <w:pPr>
        <w:jc w:val="center"/>
        <w:rPr>
          <w:sz w:val="28"/>
          <w:szCs w:val="28"/>
          <w:u w:val="single"/>
        </w:rPr>
      </w:pPr>
      <w:r w:rsidRPr="00DA20E7">
        <w:rPr>
          <w:sz w:val="28"/>
          <w:szCs w:val="28"/>
          <w:u w:val="single"/>
        </w:rPr>
        <w:t xml:space="preserve">Внеаудиторная самостоятельная работа по теме: </w:t>
      </w:r>
    </w:p>
    <w:p w:rsidR="00717DC9" w:rsidRDefault="00717DC9" w:rsidP="00717DC9">
      <w:pPr>
        <w:jc w:val="center"/>
        <w:rPr>
          <w:sz w:val="28"/>
          <w:szCs w:val="28"/>
        </w:rPr>
      </w:pPr>
      <w:r>
        <w:rPr>
          <w:sz w:val="28"/>
          <w:szCs w:val="28"/>
        </w:rPr>
        <w:t>Тема: _______________________________________________________________</w:t>
      </w:r>
    </w:p>
    <w:p w:rsidR="00717DC9" w:rsidRDefault="00717DC9" w:rsidP="00717DC9">
      <w:pPr>
        <w:jc w:val="both"/>
        <w:rPr>
          <w:sz w:val="28"/>
          <w:szCs w:val="28"/>
        </w:rPr>
      </w:pPr>
      <w:r w:rsidRPr="00420E87">
        <w:rPr>
          <w:sz w:val="28"/>
          <w:szCs w:val="28"/>
        </w:rPr>
        <w:t>Виды работ:</w:t>
      </w:r>
    </w:p>
    <w:p w:rsidR="00717DC9" w:rsidRDefault="00717DC9" w:rsidP="00717DC9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 w:rsidRPr="007B7500">
        <w:rPr>
          <w:sz w:val="28"/>
          <w:szCs w:val="28"/>
        </w:rPr>
        <w:t>Повторить</w:t>
      </w:r>
      <w:r w:rsidRPr="007B7500">
        <w:rPr>
          <w:caps/>
          <w:sz w:val="28"/>
          <w:szCs w:val="28"/>
        </w:rPr>
        <w:t xml:space="preserve"> </w:t>
      </w:r>
      <w:r>
        <w:rPr>
          <w:sz w:val="28"/>
          <w:szCs w:val="28"/>
        </w:rPr>
        <w:t>____________________________</w:t>
      </w:r>
      <w:r w:rsidRPr="007B7500">
        <w:rPr>
          <w:sz w:val="28"/>
          <w:szCs w:val="28"/>
        </w:rPr>
        <w:t xml:space="preserve"> </w:t>
      </w:r>
    </w:p>
    <w:p w:rsidR="00717DC9" w:rsidRPr="007B7500" w:rsidRDefault="00717DC9" w:rsidP="00717DC9">
      <w:pPr>
        <w:jc w:val="both"/>
        <w:rPr>
          <w:sz w:val="28"/>
          <w:szCs w:val="28"/>
        </w:rPr>
      </w:pPr>
      <w:r>
        <w:rPr>
          <w:sz w:val="28"/>
          <w:szCs w:val="28"/>
        </w:rPr>
        <w:t>_______________________________________</w:t>
      </w:r>
    </w:p>
    <w:p w:rsidR="00717DC9" w:rsidRPr="007B7500" w:rsidRDefault="00717DC9" w:rsidP="00717DC9">
      <w:pPr>
        <w:pStyle w:val="a4"/>
        <w:numPr>
          <w:ilvl w:val="1"/>
          <w:numId w:val="12"/>
        </w:numPr>
        <w:jc w:val="both"/>
        <w:rPr>
          <w:sz w:val="28"/>
          <w:szCs w:val="28"/>
        </w:rPr>
      </w:pPr>
      <w:r>
        <w:rPr>
          <w:sz w:val="28"/>
          <w:szCs w:val="28"/>
        </w:rPr>
        <w:t>Изучить</w:t>
      </w:r>
      <w:r>
        <w:rPr>
          <w:caps/>
          <w:sz w:val="28"/>
          <w:szCs w:val="28"/>
        </w:rPr>
        <w:t xml:space="preserve"> </w:t>
      </w:r>
      <w:r w:rsidRPr="007B7500">
        <w:rPr>
          <w:sz w:val="28"/>
          <w:szCs w:val="28"/>
        </w:rPr>
        <w:t xml:space="preserve">материал учебников и дополнительной литературы по теме. </w:t>
      </w:r>
    </w:p>
    <w:p w:rsidR="00717DC9" w:rsidRDefault="00717DC9" w:rsidP="00717DC9">
      <w:pPr>
        <w:tabs>
          <w:tab w:val="left" w:pos="0"/>
        </w:tabs>
        <w:jc w:val="both"/>
        <w:rPr>
          <w:sz w:val="28"/>
          <w:szCs w:val="28"/>
        </w:rPr>
      </w:pPr>
      <w:r>
        <w:rPr>
          <w:bCs/>
          <w:sz w:val="28"/>
          <w:szCs w:val="28"/>
        </w:rPr>
        <w:t>(список литературы с указанием страниц)</w:t>
      </w:r>
    </w:p>
    <w:p w:rsidR="00717DC9" w:rsidRPr="001708AC" w:rsidRDefault="00717DC9" w:rsidP="00717DC9">
      <w:pPr>
        <w:pStyle w:val="a4"/>
        <w:numPr>
          <w:ilvl w:val="1"/>
          <w:numId w:val="12"/>
        </w:numPr>
        <w:shd w:val="clear" w:color="auto" w:fill="FFFFFF"/>
        <w:jc w:val="both"/>
        <w:rPr>
          <w:spacing w:val="-1"/>
          <w:sz w:val="28"/>
          <w:szCs w:val="28"/>
        </w:rPr>
      </w:pPr>
      <w:r w:rsidRPr="001708AC">
        <w:rPr>
          <w:spacing w:val="-1"/>
          <w:sz w:val="28"/>
          <w:szCs w:val="28"/>
        </w:rPr>
        <w:t>Ответить на вопросы:</w:t>
      </w:r>
      <w:r>
        <w:rPr>
          <w:spacing w:val="-1"/>
          <w:sz w:val="28"/>
          <w:szCs w:val="28"/>
        </w:rPr>
        <w:t xml:space="preserve"> (те вопросы, которые вы будете задавать на следующем занятии) ПРИМЕР</w:t>
      </w:r>
    </w:p>
    <w:p w:rsidR="00717DC9" w:rsidRPr="00882315" w:rsidRDefault="00717DC9" w:rsidP="00717DC9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>Причины, клинические проявления, диагностика, принципы лечения,  профилактика при</w:t>
      </w:r>
      <w:r w:rsidRPr="00882315">
        <w:rPr>
          <w:rFonts w:eastAsia="Calibri"/>
          <w:bCs/>
          <w:sz w:val="28"/>
          <w:szCs w:val="28"/>
        </w:rPr>
        <w:t xml:space="preserve"> рините, ангине, фарингите</w:t>
      </w:r>
      <w:r w:rsidRPr="00882315">
        <w:rPr>
          <w:sz w:val="28"/>
          <w:szCs w:val="28"/>
        </w:rPr>
        <w:t>, остром ларингите.</w:t>
      </w:r>
    </w:p>
    <w:p w:rsidR="00717DC9" w:rsidRPr="00882315" w:rsidRDefault="00717DC9" w:rsidP="00717DC9">
      <w:pPr>
        <w:pStyle w:val="a4"/>
        <w:numPr>
          <w:ilvl w:val="0"/>
          <w:numId w:val="13"/>
        </w:numPr>
        <w:shd w:val="clear" w:color="auto" w:fill="FFFFFF"/>
        <w:tabs>
          <w:tab w:val="left" w:pos="426"/>
        </w:tabs>
        <w:ind w:left="0" w:firstLine="0"/>
        <w:jc w:val="both"/>
        <w:rPr>
          <w:spacing w:val="-1"/>
          <w:sz w:val="28"/>
          <w:szCs w:val="28"/>
        </w:rPr>
      </w:pPr>
      <w:r w:rsidRPr="00882315">
        <w:rPr>
          <w:sz w:val="28"/>
          <w:szCs w:val="28"/>
        </w:rPr>
        <w:t>Острый стенозирующий ларинготрахеит. Причины, клинические проявления, диагностика, принципы лечения, профилактика</w:t>
      </w:r>
    </w:p>
    <w:p w:rsidR="00717DC9" w:rsidRDefault="00717DC9" w:rsidP="00717DC9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5234C4">
        <w:rPr>
          <w:sz w:val="28"/>
          <w:szCs w:val="28"/>
        </w:rPr>
        <w:t>Выписать рецепты по теме, используя рецептурный справочник, справочник</w:t>
      </w:r>
      <w:r>
        <w:rPr>
          <w:sz w:val="28"/>
          <w:szCs w:val="28"/>
        </w:rPr>
        <w:t xml:space="preserve"> (УКАЗАТЬ АВТОРА)</w:t>
      </w:r>
      <w:r w:rsidRPr="005234C4">
        <w:rPr>
          <w:sz w:val="28"/>
          <w:szCs w:val="28"/>
        </w:rPr>
        <w:t xml:space="preserve"> </w:t>
      </w:r>
    </w:p>
    <w:p w:rsidR="00717DC9" w:rsidRPr="00C7542A" w:rsidRDefault="00717DC9" w:rsidP="00717DC9">
      <w:pPr>
        <w:pStyle w:val="a4"/>
        <w:numPr>
          <w:ilvl w:val="1"/>
          <w:numId w:val="12"/>
        </w:numPr>
        <w:tabs>
          <w:tab w:val="left" w:pos="426"/>
        </w:tabs>
        <w:ind w:left="0" w:firstLine="0"/>
        <w:jc w:val="both"/>
        <w:rPr>
          <w:sz w:val="28"/>
          <w:szCs w:val="28"/>
        </w:rPr>
      </w:pPr>
      <w:r w:rsidRPr="00C7542A">
        <w:rPr>
          <w:sz w:val="28"/>
          <w:szCs w:val="28"/>
        </w:rPr>
        <w:t xml:space="preserve"> Решить проблемно-ситу</w:t>
      </w:r>
      <w:r>
        <w:rPr>
          <w:sz w:val="28"/>
          <w:szCs w:val="28"/>
        </w:rPr>
        <w:t>а</w:t>
      </w:r>
      <w:r w:rsidRPr="00C7542A">
        <w:rPr>
          <w:sz w:val="28"/>
          <w:szCs w:val="28"/>
        </w:rPr>
        <w:t>ционные задачи</w:t>
      </w:r>
      <w:r>
        <w:rPr>
          <w:sz w:val="28"/>
          <w:szCs w:val="28"/>
        </w:rPr>
        <w:t xml:space="preserve"> (ПРИМЕР)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Вы работаете медсестрой в детском отделении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На стационарном лечении в детском отделении находится р</w:t>
      </w:r>
      <w:r w:rsidRPr="00B61B68">
        <w:rPr>
          <w:sz w:val="28"/>
          <w:szCs w:val="28"/>
        </w:rPr>
        <w:t>ебенок 10 лет</w:t>
      </w:r>
      <w:r>
        <w:rPr>
          <w:sz w:val="28"/>
          <w:szCs w:val="28"/>
        </w:rPr>
        <w:t>. Б</w:t>
      </w:r>
      <w:r w:rsidRPr="00B61B68">
        <w:rPr>
          <w:sz w:val="28"/>
          <w:szCs w:val="28"/>
        </w:rPr>
        <w:t>олен 4-й день, жалобы на кашель (сначала сухой,  в настоящее время продуктивный), повышение температуры тела до 37,8</w:t>
      </w:r>
      <w:r w:rsidRPr="00B61B68">
        <w:rPr>
          <w:sz w:val="28"/>
          <w:szCs w:val="28"/>
        </w:rPr>
        <w:sym w:font="Symbol" w:char="00B0"/>
      </w:r>
      <w:r w:rsidRPr="00B61B68">
        <w:rPr>
          <w:sz w:val="28"/>
          <w:szCs w:val="28"/>
        </w:rPr>
        <w:t xml:space="preserve">. ЧД 22 в мин. 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Врачебный д</w:t>
      </w:r>
      <w:r w:rsidRPr="00B61B68">
        <w:rPr>
          <w:sz w:val="28"/>
          <w:szCs w:val="28"/>
        </w:rPr>
        <w:t>иагноз</w:t>
      </w:r>
      <w:r>
        <w:rPr>
          <w:sz w:val="28"/>
          <w:szCs w:val="28"/>
        </w:rPr>
        <w:t>: О</w:t>
      </w:r>
      <w:r w:rsidRPr="00B61B68">
        <w:rPr>
          <w:sz w:val="28"/>
          <w:szCs w:val="28"/>
        </w:rPr>
        <w:t>стрый бронхит</w:t>
      </w:r>
      <w:r>
        <w:rPr>
          <w:sz w:val="28"/>
          <w:szCs w:val="28"/>
        </w:rPr>
        <w:t xml:space="preserve"> средней степени тяжести.</w:t>
      </w:r>
    </w:p>
    <w:p w:rsidR="00717DC9" w:rsidRPr="00B61B68" w:rsidRDefault="00717DC9" w:rsidP="00717DC9">
      <w:pPr>
        <w:pStyle w:val="a5"/>
        <w:spacing w:after="0"/>
        <w:jc w:val="both"/>
        <w:rPr>
          <w:sz w:val="28"/>
          <w:szCs w:val="28"/>
        </w:rPr>
      </w:pPr>
      <w:r w:rsidRPr="00B61B68">
        <w:rPr>
          <w:sz w:val="28"/>
          <w:szCs w:val="28"/>
        </w:rPr>
        <w:t>Задание: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B61B68">
        <w:rPr>
          <w:sz w:val="28"/>
          <w:szCs w:val="28"/>
        </w:rPr>
        <w:t xml:space="preserve">Выявить </w:t>
      </w:r>
      <w:r>
        <w:rPr>
          <w:sz w:val="28"/>
          <w:szCs w:val="28"/>
        </w:rPr>
        <w:t>проблемы пациента: настоящие, приоритетные, потенциальные.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2.Постановка целей (краткосрочные, долгосрочные)</w:t>
      </w:r>
    </w:p>
    <w:p w:rsidR="00717DC9" w:rsidRDefault="00717DC9" w:rsidP="00717DC9">
      <w:pPr>
        <w:pStyle w:val="a5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3.Соствьте план сестринского ухода с мотивацией.</w:t>
      </w:r>
    </w:p>
    <w:p w:rsidR="00717DC9" w:rsidRDefault="00717DC9" w:rsidP="00717DC9">
      <w:pPr>
        <w:pStyle w:val="a4"/>
        <w:ind w:left="324"/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Схема решения задачи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Проблемы пациента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Настоящие:</w:t>
      </w:r>
    </w:p>
    <w:p w:rsidR="00717DC9" w:rsidRPr="00C7542A" w:rsidRDefault="00717DC9" w:rsidP="00717DC9">
      <w:pPr>
        <w:pStyle w:val="a8"/>
        <w:numPr>
          <w:ilvl w:val="0"/>
          <w:numId w:val="14"/>
        </w:numPr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</w:p>
    <w:p w:rsidR="00717DC9" w:rsidRPr="00C7542A" w:rsidRDefault="00717DC9" w:rsidP="00717DC9">
      <w:pPr>
        <w:pStyle w:val="a4"/>
        <w:tabs>
          <w:tab w:val="left" w:pos="1565"/>
        </w:tabs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2)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Потенциальные:</w:t>
      </w:r>
    </w:p>
    <w:p w:rsidR="00717DC9" w:rsidRPr="00C7542A" w:rsidRDefault="00717DC9" w:rsidP="00717DC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</w:p>
    <w:p w:rsidR="00717DC9" w:rsidRPr="00C7542A" w:rsidRDefault="00717DC9" w:rsidP="00717DC9">
      <w:pPr>
        <w:pStyle w:val="a8"/>
        <w:numPr>
          <w:ilvl w:val="0"/>
          <w:numId w:val="15"/>
        </w:numPr>
        <w:spacing w:before="0" w:beforeAutospacing="0" w:after="0" w:afterAutospacing="0"/>
        <w:ind w:left="0" w:firstLine="0"/>
        <w:jc w:val="both"/>
        <w:rPr>
          <w:bCs/>
          <w:sz w:val="28"/>
          <w:szCs w:val="28"/>
        </w:rPr>
      </w:pP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3)</w:t>
      </w:r>
    </w:p>
    <w:p w:rsidR="00717DC9" w:rsidRPr="00C7542A" w:rsidRDefault="00717DC9" w:rsidP="00717DC9">
      <w:pPr>
        <w:pStyle w:val="a4"/>
        <w:ind w:left="0"/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Приоритетная проблема:                                                     </w:t>
      </w:r>
    </w:p>
    <w:p w:rsidR="00717DC9" w:rsidRPr="00C7542A" w:rsidRDefault="00717DC9" w:rsidP="00717DC9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Краткосрочная цель: </w:t>
      </w:r>
    </w:p>
    <w:p w:rsidR="00717DC9" w:rsidRPr="00C7542A" w:rsidRDefault="00717DC9" w:rsidP="00717DC9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 xml:space="preserve">Долгосрочная цель: </w:t>
      </w:r>
    </w:p>
    <w:p w:rsidR="00717DC9" w:rsidRPr="00C7542A" w:rsidRDefault="00717DC9" w:rsidP="00717DC9">
      <w:pPr>
        <w:jc w:val="both"/>
        <w:rPr>
          <w:bCs/>
          <w:sz w:val="28"/>
          <w:szCs w:val="28"/>
        </w:rPr>
      </w:pPr>
      <w:r w:rsidRPr="00C7542A">
        <w:rPr>
          <w:bCs/>
          <w:sz w:val="28"/>
          <w:szCs w:val="28"/>
        </w:rPr>
        <w:t>План сестринских вмешательств</w:t>
      </w:r>
    </w:p>
    <w:tbl>
      <w:tblPr>
        <w:tblW w:w="0" w:type="auto"/>
        <w:tblInd w:w="1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220"/>
        <w:gridCol w:w="6634"/>
      </w:tblGrid>
      <w:tr w:rsidR="00717DC9" w:rsidRPr="00C7542A" w:rsidTr="00726CF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C7542A">
              <w:rPr>
                <w:bCs/>
                <w:sz w:val="28"/>
                <w:szCs w:val="28"/>
              </w:rPr>
              <w:t>План</w:t>
            </w: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pStyle w:val="a4"/>
              <w:ind w:left="0"/>
              <w:jc w:val="center"/>
              <w:rPr>
                <w:bCs/>
                <w:sz w:val="28"/>
                <w:szCs w:val="28"/>
              </w:rPr>
            </w:pPr>
            <w:r w:rsidRPr="00C7542A">
              <w:rPr>
                <w:bCs/>
                <w:sz w:val="28"/>
                <w:szCs w:val="28"/>
              </w:rPr>
              <w:t>Мотивация</w:t>
            </w:r>
          </w:p>
        </w:tc>
      </w:tr>
      <w:tr w:rsidR="00717DC9" w:rsidRPr="00C7542A" w:rsidTr="00726CF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jc w:val="both"/>
              <w:rPr>
                <w:bCs/>
                <w:sz w:val="28"/>
                <w:szCs w:val="28"/>
              </w:rPr>
            </w:pPr>
          </w:p>
        </w:tc>
      </w:tr>
      <w:tr w:rsidR="00717DC9" w:rsidRPr="00C7542A" w:rsidTr="00726CFB"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pStyle w:val="a4"/>
              <w:ind w:left="0"/>
              <w:jc w:val="both"/>
              <w:rPr>
                <w:bCs/>
                <w:sz w:val="28"/>
                <w:szCs w:val="28"/>
              </w:rPr>
            </w:pPr>
          </w:p>
        </w:tc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DC9" w:rsidRPr="00C7542A" w:rsidRDefault="00717DC9" w:rsidP="00726CFB">
            <w:pPr>
              <w:jc w:val="both"/>
              <w:rPr>
                <w:bCs/>
                <w:sz w:val="28"/>
                <w:szCs w:val="28"/>
              </w:rPr>
            </w:pPr>
          </w:p>
        </w:tc>
      </w:tr>
    </w:tbl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B22A2" w:rsidP="001A2EDA">
      <w:pPr>
        <w:ind w:left="-1080"/>
        <w:jc w:val="center"/>
        <w:rPr>
          <w:color w:val="000000"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Решение компетентносно-ориентированных заданий (ПРИМЕР)</w:t>
      </w: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center"/>
        <w:rPr>
          <w:color w:val="000000"/>
          <w:sz w:val="28"/>
          <w:szCs w:val="28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809"/>
        <w:gridCol w:w="2835"/>
        <w:gridCol w:w="2552"/>
        <w:gridCol w:w="2835"/>
      </w:tblGrid>
      <w:tr w:rsidR="00717DC9" w:rsidRPr="004626E9" w:rsidTr="00726CFB">
        <w:trPr>
          <w:trHeight w:val="276"/>
        </w:trPr>
        <w:tc>
          <w:tcPr>
            <w:tcW w:w="10031" w:type="dxa"/>
            <w:gridSpan w:val="4"/>
          </w:tcPr>
          <w:p w:rsidR="00717DC9" w:rsidRDefault="00717DC9" w:rsidP="00726CFB">
            <w:pPr>
              <w:jc w:val="center"/>
            </w:pPr>
            <w:r>
              <w:t>Код специальности____  Специальность_____</w:t>
            </w:r>
            <w:r w:rsidRPr="004626E9">
              <w:t xml:space="preserve"> </w:t>
            </w:r>
          </w:p>
          <w:p w:rsidR="00D74BE8" w:rsidRPr="004626E9" w:rsidRDefault="00D74BE8" w:rsidP="00726CFB">
            <w:pPr>
              <w:jc w:val="center"/>
            </w:pPr>
          </w:p>
        </w:tc>
      </w:tr>
      <w:tr w:rsidR="00717DC9" w:rsidRPr="004626E9" w:rsidTr="00726CFB">
        <w:trPr>
          <w:trHeight w:val="1411"/>
        </w:trPr>
        <w:tc>
          <w:tcPr>
            <w:tcW w:w="10031" w:type="dxa"/>
            <w:gridSpan w:val="4"/>
          </w:tcPr>
          <w:p w:rsidR="00717DC9" w:rsidRPr="004626E9" w:rsidRDefault="00717DC9" w:rsidP="00726CFB">
            <w:r w:rsidRPr="004626E9">
              <w:t xml:space="preserve">Контроль освоенных показателей для оценки ПК </w:t>
            </w:r>
            <w:r>
              <w:t>(указываете ПК и ОК)</w:t>
            </w:r>
          </w:p>
          <w:p w:rsidR="00717DC9" w:rsidRPr="004626E9" w:rsidRDefault="00717DC9" w:rsidP="00726CFB">
            <w:r w:rsidRPr="004626E9">
              <w:t>ПК 2.1. Представлять информацию в понятном для пациента виде, объяснять ему суть вмешательств.</w:t>
            </w:r>
          </w:p>
          <w:p w:rsidR="00717DC9" w:rsidRDefault="00717DC9" w:rsidP="00726CFB">
            <w:r w:rsidRPr="004626E9">
              <w:t>ПК 2.2. Осуществлять лечебно-диагностические вмешательства, взаимодействуя с участниками лечебного процесса.</w:t>
            </w:r>
          </w:p>
          <w:p w:rsidR="00717DC9" w:rsidRDefault="00717DC9" w:rsidP="00726CFB">
            <w:r>
              <w:t>ОК 1.</w:t>
            </w:r>
            <w:r w:rsidRPr="00E37F08">
              <w:rPr>
                <w:sz w:val="28"/>
                <w:szCs w:val="28"/>
              </w:rPr>
              <w:t xml:space="preserve"> </w:t>
            </w:r>
            <w:r w:rsidRPr="007334DA">
              <w:t>Понимать сущность и социальную значимость своей будущей профессии, проявлять к ней устойчивый интерес.</w:t>
            </w:r>
          </w:p>
          <w:p w:rsidR="00717DC9" w:rsidRPr="007334DA" w:rsidRDefault="00717DC9" w:rsidP="00726CFB">
            <w:r>
              <w:t xml:space="preserve">ОК 2. </w:t>
            </w:r>
            <w:r w:rsidRPr="007334DA">
              <w:t>Организовывать собственную деятельность, выбирать типовые методы и способы выполнения профессиональных задач, оценивать их выполнение и качество.</w:t>
            </w:r>
          </w:p>
          <w:p w:rsidR="00717DC9" w:rsidRPr="004626E9" w:rsidRDefault="00717DC9" w:rsidP="00726CFB">
            <w:r>
              <w:t xml:space="preserve">ОК 3. </w:t>
            </w:r>
            <w:r w:rsidRPr="007334DA">
              <w:t>Принимать решения в стандартных и нестандартных ситуациях и нести за них ответственность.</w:t>
            </w:r>
          </w:p>
        </w:tc>
      </w:tr>
      <w:tr w:rsidR="00717DC9" w:rsidRPr="004626E9" w:rsidTr="00726CFB">
        <w:trPr>
          <w:trHeight w:val="1686"/>
        </w:trPr>
        <w:tc>
          <w:tcPr>
            <w:tcW w:w="1809" w:type="dxa"/>
          </w:tcPr>
          <w:p w:rsidR="00717DC9" w:rsidRPr="004626E9" w:rsidRDefault="00717DC9" w:rsidP="00726CFB">
            <w:pPr>
              <w:jc w:val="center"/>
            </w:pPr>
            <w:r>
              <w:t>ГБПОУ КК «Камчатский медицинский колледж»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jc w:val="center"/>
            </w:pPr>
            <w:r w:rsidRPr="004626E9">
              <w:t>Рассмотрено</w:t>
            </w:r>
          </w:p>
          <w:p w:rsidR="00717DC9" w:rsidRPr="004626E9" w:rsidRDefault="00717DC9" w:rsidP="00726CFB">
            <w:r w:rsidRPr="004626E9">
              <w:t>цикловой методической комиссией</w:t>
            </w:r>
            <w:r>
              <w:t>_________</w:t>
            </w:r>
          </w:p>
          <w:p w:rsidR="00717DC9" w:rsidRPr="004626E9" w:rsidRDefault="00717DC9" w:rsidP="00726CFB">
            <w:r>
              <w:t>«___» _________ 2019</w:t>
            </w:r>
            <w:r w:rsidRPr="004626E9">
              <w:t xml:space="preserve"> г.</w:t>
            </w:r>
          </w:p>
          <w:p w:rsidR="00717DC9" w:rsidRPr="004626E9" w:rsidRDefault="00717DC9" w:rsidP="00726CFB">
            <w:r>
              <w:t>ФИО</w:t>
            </w:r>
          </w:p>
        </w:tc>
        <w:tc>
          <w:tcPr>
            <w:tcW w:w="2552" w:type="dxa"/>
          </w:tcPr>
          <w:p w:rsidR="00717DC9" w:rsidRPr="004626E9" w:rsidRDefault="00717DC9" w:rsidP="00726CFB">
            <w:pPr>
              <w:jc w:val="center"/>
            </w:pPr>
            <w:r w:rsidRPr="004626E9">
              <w:t>Компетентностно-ориентированное задание</w:t>
            </w:r>
          </w:p>
          <w:p w:rsidR="00717DC9" w:rsidRPr="004626E9" w:rsidRDefault="00717DC9" w:rsidP="00726CFB">
            <w:pPr>
              <w:jc w:val="center"/>
            </w:pPr>
            <w:r w:rsidRPr="004626E9">
              <w:t xml:space="preserve">Вариант </w:t>
            </w:r>
            <w:r>
              <w:t>1</w:t>
            </w:r>
          </w:p>
        </w:tc>
        <w:tc>
          <w:tcPr>
            <w:tcW w:w="2835" w:type="dxa"/>
          </w:tcPr>
          <w:p w:rsidR="00717DC9" w:rsidRDefault="00717DC9" w:rsidP="00726CFB">
            <w:pPr>
              <w:jc w:val="center"/>
            </w:pPr>
            <w:r>
              <w:t>Согласовано</w:t>
            </w:r>
          </w:p>
          <w:p w:rsidR="00717DC9" w:rsidRDefault="00717DC9" w:rsidP="00726CFB">
            <w:r>
              <w:t>Зам.директора по УМР</w:t>
            </w:r>
          </w:p>
          <w:p w:rsidR="00717DC9" w:rsidRPr="004626E9" w:rsidRDefault="00717DC9" w:rsidP="00726CFB">
            <w:r w:rsidRPr="004626E9">
              <w:t>_____</w:t>
            </w:r>
            <w:r>
              <w:t>__С.В. Коровашкиной</w:t>
            </w:r>
          </w:p>
          <w:p w:rsidR="00717DC9" w:rsidRPr="004626E9" w:rsidRDefault="00717DC9" w:rsidP="00726CFB">
            <w:r w:rsidRPr="004626E9">
              <w:t>«___» ______ 201</w:t>
            </w:r>
            <w:r>
              <w:t>9</w:t>
            </w:r>
            <w:r w:rsidRPr="004626E9">
              <w:t xml:space="preserve"> г.</w:t>
            </w:r>
          </w:p>
        </w:tc>
      </w:tr>
      <w:tr w:rsidR="00717DC9" w:rsidRPr="004626E9" w:rsidTr="00726CFB">
        <w:trPr>
          <w:trHeight w:val="199"/>
        </w:trPr>
        <w:tc>
          <w:tcPr>
            <w:tcW w:w="7196" w:type="dxa"/>
            <w:gridSpan w:val="3"/>
          </w:tcPr>
          <w:p w:rsidR="00717DC9" w:rsidRPr="004626E9" w:rsidRDefault="00717DC9" w:rsidP="00726CFB">
            <w:pPr>
              <w:pStyle w:val="a5"/>
              <w:jc w:val="both"/>
            </w:pPr>
            <w:r>
              <w:t xml:space="preserve">Вы – работаете участковой медсестрой в детской поликлинике. На прем  в поликлинику обратилась мама с ребенком 3 лет. 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pStyle w:val="a5"/>
              <w:jc w:val="center"/>
            </w:pPr>
            <w:r w:rsidRPr="004626E9">
              <w:rPr>
                <w:b/>
              </w:rPr>
              <w:t>Стимул</w:t>
            </w:r>
          </w:p>
        </w:tc>
      </w:tr>
      <w:tr w:rsidR="00717DC9" w:rsidRPr="004626E9" w:rsidTr="00726CFB">
        <w:trPr>
          <w:trHeight w:val="483"/>
        </w:trPr>
        <w:tc>
          <w:tcPr>
            <w:tcW w:w="7196" w:type="dxa"/>
            <w:gridSpan w:val="3"/>
          </w:tcPr>
          <w:p w:rsidR="00717DC9" w:rsidRDefault="00717DC9" w:rsidP="00726CFB">
            <w:pPr>
              <w:jc w:val="both"/>
            </w:pPr>
            <w:r w:rsidRPr="004626E9">
              <w:rPr>
                <w:bCs/>
              </w:rPr>
              <w:t>1.</w:t>
            </w:r>
            <w:r w:rsidRPr="00F36F4E">
              <w:rPr>
                <w:bCs/>
              </w:rPr>
              <w:t xml:space="preserve">В течение 10 </w:t>
            </w:r>
            <w:r w:rsidRPr="004626E9">
              <w:t>изучите данные субъективного и объективного обследования пациента, зафиксированные в источнике, и запишите в бланке</w:t>
            </w:r>
            <w:r>
              <w:t xml:space="preserve"> предположительный мед. диагноз.</w:t>
            </w:r>
          </w:p>
          <w:p w:rsidR="00717DC9" w:rsidRPr="004626E9" w:rsidRDefault="00717DC9" w:rsidP="00726CFB">
            <w:pPr>
              <w:jc w:val="both"/>
            </w:pPr>
            <w:r>
              <w:t xml:space="preserve">2.Выявите </w:t>
            </w:r>
            <w:r w:rsidRPr="004626E9">
              <w:t xml:space="preserve"> настоящие, потенциальные и приоритетн</w:t>
            </w:r>
            <w:r>
              <w:t>ые</w:t>
            </w:r>
            <w:r w:rsidRPr="004626E9">
              <w:t xml:space="preserve"> проблемы пациента. </w:t>
            </w:r>
          </w:p>
          <w:p w:rsidR="00717DC9" w:rsidRDefault="00717DC9" w:rsidP="00726CFB">
            <w:pPr>
              <w:jc w:val="both"/>
              <w:rPr>
                <w:bCs/>
              </w:rPr>
            </w:pPr>
            <w:r>
              <w:t>3</w:t>
            </w:r>
            <w:r w:rsidRPr="004626E9">
              <w:t>.</w:t>
            </w:r>
            <w:r w:rsidRPr="004626E9">
              <w:rPr>
                <w:bCs/>
              </w:rPr>
              <w:t xml:space="preserve">Сформулируйте </w:t>
            </w:r>
            <w:r w:rsidRPr="00C2501A">
              <w:rPr>
                <w:bCs/>
              </w:rPr>
              <w:t xml:space="preserve">и запишите </w:t>
            </w:r>
            <w:r w:rsidRPr="004626E9">
              <w:rPr>
                <w:bCs/>
              </w:rPr>
              <w:t xml:space="preserve">цели на приоритетные проблемы </w:t>
            </w:r>
          </w:p>
          <w:p w:rsidR="00717DC9" w:rsidRPr="004626E9" w:rsidRDefault="00717DC9" w:rsidP="00726CFB">
            <w:pPr>
              <w:jc w:val="both"/>
              <w:rPr>
                <w:bCs/>
              </w:rPr>
            </w:pPr>
            <w:r>
              <w:rPr>
                <w:bCs/>
              </w:rPr>
              <w:t>4</w:t>
            </w:r>
            <w:r w:rsidRPr="004626E9">
              <w:rPr>
                <w:bCs/>
              </w:rPr>
              <w:t>.</w:t>
            </w:r>
            <w:r w:rsidRPr="004626E9">
              <w:t>Составьте алгоритм действий медсестры с мотивацией сестринских вмешательств</w:t>
            </w:r>
            <w:r>
              <w:t>.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jc w:val="center"/>
            </w:pPr>
            <w:r w:rsidRPr="004626E9">
              <w:rPr>
                <w:b/>
              </w:rPr>
              <w:t>Задачная формулировка</w:t>
            </w:r>
          </w:p>
        </w:tc>
      </w:tr>
      <w:tr w:rsidR="00717DC9" w:rsidRPr="004626E9" w:rsidTr="00726CFB">
        <w:trPr>
          <w:trHeight w:val="274"/>
        </w:trPr>
        <w:tc>
          <w:tcPr>
            <w:tcW w:w="7196" w:type="dxa"/>
            <w:gridSpan w:val="3"/>
          </w:tcPr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</w:rPr>
            </w:pPr>
            <w:r w:rsidRPr="00170640">
              <w:rPr>
                <w:rStyle w:val="a9"/>
                <w:rFonts w:eastAsiaTheme="majorEastAsia"/>
                <w:b w:val="0"/>
              </w:rPr>
              <w:t>1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. Предположительный медицинский диагноз. 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2. Проблемы пациента: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firstLine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Настоящие</w:t>
            </w:r>
          </w:p>
          <w:p w:rsidR="00717DC9" w:rsidRPr="00BE1FBD" w:rsidRDefault="00717DC9" w:rsidP="00717DC9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</w:p>
          <w:p w:rsidR="00717DC9" w:rsidRPr="00BE1FBD" w:rsidRDefault="00717DC9" w:rsidP="00717DC9">
            <w:pPr>
              <w:pStyle w:val="a8"/>
              <w:numPr>
                <w:ilvl w:val="0"/>
                <w:numId w:val="18"/>
              </w:numPr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 xml:space="preserve">      3)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 xml:space="preserve">      4)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Потенциальные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left="36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2)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left="720" w:hanging="373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>3)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</w:rPr>
              <w:t xml:space="preserve"> </w:t>
            </w:r>
            <w:r>
              <w:rPr>
                <w:rStyle w:val="a9"/>
                <w:rFonts w:eastAsiaTheme="majorEastAsia"/>
                <w:b w:val="0"/>
              </w:rPr>
              <w:t xml:space="preserve">    </w:t>
            </w:r>
            <w:r w:rsidRPr="00BE1FBD">
              <w:rPr>
                <w:rStyle w:val="a9"/>
                <w:rFonts w:eastAsiaTheme="majorEastAsia"/>
                <w:b w:val="0"/>
              </w:rPr>
              <w:t xml:space="preserve">Приоритетная проблема пациента </w:t>
            </w:r>
          </w:p>
          <w:p w:rsidR="00717DC9" w:rsidRPr="00BE1FBD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1)</w:t>
            </w:r>
          </w:p>
          <w:p w:rsidR="00717DC9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  <w:r w:rsidRPr="00BE1FBD">
              <w:rPr>
                <w:rStyle w:val="a9"/>
                <w:rFonts w:eastAsiaTheme="majorEastAsia"/>
                <w:b w:val="0"/>
                <w:bCs/>
              </w:rPr>
              <w:t>2)</w:t>
            </w:r>
          </w:p>
          <w:p w:rsidR="00717DC9" w:rsidRDefault="00717DC9" w:rsidP="00726CFB">
            <w:pPr>
              <w:pStyle w:val="a8"/>
              <w:spacing w:before="0" w:beforeAutospacing="0" w:after="0" w:afterAutospacing="0"/>
              <w:ind w:firstLine="284"/>
              <w:rPr>
                <w:rStyle w:val="a9"/>
                <w:rFonts w:eastAsiaTheme="majorEastAsia"/>
                <w:b w:val="0"/>
                <w:bCs/>
              </w:rPr>
            </w:pPr>
          </w:p>
          <w:p w:rsidR="00717DC9" w:rsidRPr="004626E9" w:rsidRDefault="00717DC9" w:rsidP="00726CFB">
            <w:pPr>
              <w:pStyle w:val="a4"/>
              <w:ind w:left="0"/>
              <w:jc w:val="both"/>
              <w:rPr>
                <w:bCs/>
              </w:rPr>
            </w:pPr>
            <w:r>
              <w:rPr>
                <w:bCs/>
              </w:rPr>
              <w:t xml:space="preserve">3. </w:t>
            </w:r>
            <w:r w:rsidRPr="004626E9">
              <w:rPr>
                <w:bCs/>
              </w:rPr>
              <w:t>Краткосрочная цель: ____________</w:t>
            </w:r>
          </w:p>
          <w:p w:rsidR="00717DC9" w:rsidRDefault="00717DC9" w:rsidP="00726CFB">
            <w:pPr>
              <w:pStyle w:val="a4"/>
              <w:ind w:left="347"/>
              <w:jc w:val="both"/>
              <w:rPr>
                <w:bCs/>
              </w:rPr>
            </w:pPr>
            <w:r w:rsidRPr="004626E9">
              <w:rPr>
                <w:bCs/>
              </w:rPr>
              <w:t>Долгосрочная цель: _____________</w:t>
            </w:r>
          </w:p>
          <w:p w:rsidR="00717DC9" w:rsidRDefault="00717DC9" w:rsidP="00726CFB">
            <w:pPr>
              <w:pStyle w:val="a4"/>
              <w:ind w:left="347" w:hanging="347"/>
              <w:jc w:val="both"/>
              <w:rPr>
                <w:bCs/>
              </w:rPr>
            </w:pPr>
            <w:r>
              <w:rPr>
                <w:bCs/>
              </w:rPr>
              <w:t>4. Алгоритм действия м/с</w:t>
            </w:r>
          </w:p>
          <w:p w:rsidR="00D74BE8" w:rsidRDefault="00D74BE8" w:rsidP="00726CFB">
            <w:pPr>
              <w:pStyle w:val="a4"/>
              <w:ind w:left="347" w:hanging="347"/>
              <w:jc w:val="both"/>
              <w:rPr>
                <w:bCs/>
              </w:rPr>
            </w:pPr>
          </w:p>
          <w:p w:rsidR="00D74BE8" w:rsidRPr="004626E9" w:rsidRDefault="00D74BE8" w:rsidP="00726CFB">
            <w:pPr>
              <w:pStyle w:val="a4"/>
              <w:ind w:left="347" w:hanging="347"/>
              <w:jc w:val="both"/>
              <w:rPr>
                <w:bCs/>
              </w:rPr>
            </w:pPr>
          </w:p>
          <w:tbl>
            <w:tblPr>
              <w:tblW w:w="7398" w:type="dxa"/>
              <w:tblInd w:w="347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A0" w:firstRow="1" w:lastRow="0" w:firstColumn="1" w:lastColumn="0" w:noHBand="0" w:noVBand="0"/>
            </w:tblPr>
            <w:tblGrid>
              <w:gridCol w:w="3699"/>
              <w:gridCol w:w="3699"/>
            </w:tblGrid>
            <w:tr w:rsidR="00717DC9" w:rsidRPr="00BE1FBD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План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center"/>
                    <w:rPr>
                      <w:bCs/>
                    </w:rPr>
                  </w:pPr>
                  <w:r w:rsidRPr="00BE1FBD">
                    <w:rPr>
                      <w:bCs/>
                    </w:rPr>
                    <w:t>Мотивация</w:t>
                  </w:r>
                </w:p>
              </w:tc>
            </w:tr>
            <w:tr w:rsidR="00717DC9" w:rsidRPr="00BE1FBD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BE1FBD">
                    <w:rPr>
                      <w:bCs/>
                    </w:rPr>
                    <w:t>1.</w:t>
                  </w:r>
                  <w:r>
                    <w:rPr>
                      <w:bCs/>
                    </w:rPr>
                    <w:t xml:space="preserve"> 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BE1FBD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3.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4.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5.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6.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 w:rsidRPr="004626E9">
                    <w:rPr>
                      <w:bCs/>
                    </w:rPr>
                    <w:t>7.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8.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9.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10.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11.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  <w:tr w:rsidR="00717DC9" w:rsidRPr="004626E9" w:rsidTr="00726CFB"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  <w:r>
                    <w:rPr>
                      <w:bCs/>
                    </w:rPr>
                    <w:t>12.</w:t>
                  </w:r>
                </w:p>
              </w:tc>
              <w:tc>
                <w:tcPr>
                  <w:tcW w:w="3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717DC9" w:rsidRPr="004626E9" w:rsidRDefault="00717DC9" w:rsidP="00726CFB">
                  <w:pPr>
                    <w:pStyle w:val="a4"/>
                    <w:ind w:left="0"/>
                    <w:jc w:val="both"/>
                    <w:rPr>
                      <w:bCs/>
                    </w:rPr>
                  </w:pPr>
                </w:p>
              </w:tc>
            </w:tr>
          </w:tbl>
          <w:p w:rsidR="00717DC9" w:rsidRPr="004626E9" w:rsidRDefault="00717DC9" w:rsidP="00726CFB">
            <w:pPr>
              <w:pStyle w:val="a4"/>
              <w:ind w:left="347"/>
              <w:jc w:val="both"/>
              <w:rPr>
                <w:bCs/>
              </w:rPr>
            </w:pPr>
          </w:p>
        </w:tc>
        <w:tc>
          <w:tcPr>
            <w:tcW w:w="2835" w:type="dxa"/>
          </w:tcPr>
          <w:p w:rsidR="00717DC9" w:rsidRPr="004626E9" w:rsidRDefault="00717DC9" w:rsidP="00726CFB">
            <w:pPr>
              <w:pStyle w:val="a4"/>
              <w:ind w:left="347"/>
              <w:jc w:val="center"/>
              <w:rPr>
                <w:bCs/>
              </w:rPr>
            </w:pPr>
            <w:r w:rsidRPr="00771F63">
              <w:rPr>
                <w:rFonts w:eastAsia="Calibri"/>
                <w:b/>
                <w:lang w:eastAsia="en-US"/>
              </w:rPr>
              <w:lastRenderedPageBreak/>
              <w:t>Бланк для выполнения задания</w:t>
            </w:r>
          </w:p>
        </w:tc>
      </w:tr>
      <w:tr w:rsidR="00717DC9" w:rsidRPr="004626E9" w:rsidTr="00726CFB">
        <w:trPr>
          <w:trHeight w:val="276"/>
        </w:trPr>
        <w:tc>
          <w:tcPr>
            <w:tcW w:w="7196" w:type="dxa"/>
            <w:gridSpan w:val="3"/>
          </w:tcPr>
          <w:p w:rsidR="00717DC9" w:rsidRPr="00DA4A99" w:rsidRDefault="00717DC9" w:rsidP="00726CFB">
            <w:pPr>
              <w:jc w:val="both"/>
              <w:rPr>
                <w:bCs/>
              </w:rPr>
            </w:pPr>
            <w:r>
              <w:rPr>
                <w:bCs/>
              </w:rPr>
              <w:lastRenderedPageBreak/>
              <w:t>Со слов мамы ребенок болен третий день. С начала был насморк, кашель, а сегодня повысилась температура до 38.2</w:t>
            </w:r>
            <w:r w:rsidRPr="00B632BD">
              <w:rPr>
                <w:bCs/>
                <w:vertAlign w:val="superscript"/>
              </w:rPr>
              <w:t>о</w:t>
            </w:r>
            <w:r>
              <w:rPr>
                <w:bCs/>
              </w:rPr>
              <w:t>С, стал плохо кушать, кашель усилился и носит характер сухого, болезненного. Кашель усиливается по ночам и по утрам. Перкуторно – звук над легкими не изменен (ясный легочный звук). Аускультативно на фоне жесткого дыхания выслушиваются сухие свистящие хрипы, ЧДД – 22 в мин.</w:t>
            </w:r>
          </w:p>
        </w:tc>
        <w:tc>
          <w:tcPr>
            <w:tcW w:w="2835" w:type="dxa"/>
          </w:tcPr>
          <w:p w:rsidR="00717DC9" w:rsidRPr="004626E9" w:rsidRDefault="00717DC9" w:rsidP="00726CFB">
            <w:pPr>
              <w:jc w:val="center"/>
            </w:pPr>
            <w:r w:rsidRPr="004626E9">
              <w:rPr>
                <w:b/>
              </w:rPr>
              <w:t>Источник</w:t>
            </w:r>
          </w:p>
        </w:tc>
      </w:tr>
    </w:tbl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>
      <w:pPr>
        <w:widowControl w:val="0"/>
        <w:shd w:val="clear" w:color="auto" w:fill="FFFFFF"/>
        <w:autoSpaceDE w:val="0"/>
        <w:autoSpaceDN w:val="0"/>
        <w:adjustRightInd w:val="0"/>
        <w:ind w:firstLine="284"/>
        <w:jc w:val="both"/>
        <w:rPr>
          <w:color w:val="000000"/>
          <w:sz w:val="28"/>
          <w:szCs w:val="28"/>
        </w:rPr>
      </w:pPr>
    </w:p>
    <w:p w:rsidR="00717DC9" w:rsidRDefault="00717DC9" w:rsidP="00717DC9"/>
    <w:p w:rsidR="00717DC9" w:rsidRPr="00E81469" w:rsidRDefault="001A2EDA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</w:t>
      </w:r>
      <w:r w:rsidR="00717DC9" w:rsidRPr="00E81469">
        <w:rPr>
          <w:sz w:val="28"/>
          <w:szCs w:val="28"/>
        </w:rPr>
        <w:t xml:space="preserve"> 1</w:t>
      </w:r>
    </w:p>
    <w:p w:rsidR="00717DC9" w:rsidRDefault="00717DC9" w:rsidP="00717DC9">
      <w:pPr>
        <w:shd w:val="clear" w:color="auto" w:fill="FFFFFF"/>
        <w:spacing w:before="278" w:line="360" w:lineRule="auto"/>
        <w:ind w:left="134"/>
        <w:jc w:val="center"/>
        <w:rPr>
          <w:b/>
          <w:bCs/>
          <w:spacing w:val="-1"/>
          <w:sz w:val="28"/>
          <w:szCs w:val="28"/>
        </w:rPr>
      </w:pPr>
      <w:r w:rsidRPr="00773F31">
        <w:rPr>
          <w:b/>
          <w:bCs/>
          <w:spacing w:val="-1"/>
          <w:sz w:val="28"/>
          <w:szCs w:val="28"/>
        </w:rPr>
        <w:t xml:space="preserve">Исследование дыхательных движений и </w:t>
      </w:r>
      <w:r w:rsidRPr="00EB7652">
        <w:rPr>
          <w:b/>
          <w:spacing w:val="-1"/>
          <w:sz w:val="28"/>
          <w:szCs w:val="28"/>
        </w:rPr>
        <w:t>их</w:t>
      </w:r>
      <w:r w:rsidRPr="00773F31">
        <w:rPr>
          <w:spacing w:val="-1"/>
          <w:sz w:val="28"/>
          <w:szCs w:val="28"/>
        </w:rPr>
        <w:t xml:space="preserve"> </w:t>
      </w:r>
      <w:r>
        <w:rPr>
          <w:b/>
          <w:bCs/>
          <w:spacing w:val="-1"/>
          <w:sz w:val="28"/>
          <w:szCs w:val="28"/>
        </w:rPr>
        <w:t>оценка (ПРИМЕР)</w:t>
      </w:r>
    </w:p>
    <w:p w:rsidR="00717DC9" w:rsidRPr="00D74BE8" w:rsidRDefault="00717DC9" w:rsidP="00717DC9">
      <w:pPr>
        <w:shd w:val="clear" w:color="auto" w:fill="FFFFFF"/>
        <w:ind w:left="120"/>
        <w:rPr>
          <w:spacing w:val="-1"/>
          <w:sz w:val="28"/>
          <w:szCs w:val="28"/>
        </w:rPr>
      </w:pPr>
      <w:r w:rsidRPr="00D74BE8">
        <w:rPr>
          <w:b/>
          <w:iCs/>
          <w:spacing w:val="-1"/>
          <w:sz w:val="28"/>
          <w:szCs w:val="28"/>
        </w:rPr>
        <w:t>Цель:</w:t>
      </w:r>
      <w:r w:rsidRPr="00D74BE8">
        <w:rPr>
          <w:iCs/>
          <w:spacing w:val="-1"/>
          <w:sz w:val="28"/>
          <w:szCs w:val="28"/>
        </w:rPr>
        <w:t xml:space="preserve"> </w:t>
      </w:r>
      <w:r w:rsidRPr="00D74BE8">
        <w:rPr>
          <w:spacing w:val="-1"/>
          <w:sz w:val="28"/>
          <w:szCs w:val="28"/>
        </w:rPr>
        <w:t>Определить основные характеристики дыхания: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>глубину (чем младше ребёнок, тем более поверхностное у него дыхание)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>отношение частоты дыхания к частоте пульса (оно составляет в норме у новорождённых 1:2,5; у детей до 3 – х лет 1:3; с 3 – 7 лет 1:3,5; у старших детей и у взрослых 1:4)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>ритм дыхания, соотношение фаз вдоха и выдоха (аритмия дыхания в норме отмечается в первые 2 – 3 недели жизни новорождённого)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iCs/>
          <w:spacing w:val="-1"/>
          <w:sz w:val="28"/>
          <w:szCs w:val="28"/>
        </w:rPr>
      </w:pPr>
      <w:r w:rsidRPr="00D74BE8">
        <w:rPr>
          <w:iCs/>
          <w:spacing w:val="-1"/>
          <w:sz w:val="28"/>
          <w:szCs w:val="28"/>
        </w:rPr>
        <w:t>тип дыхания</w:t>
      </w:r>
    </w:p>
    <w:p w:rsidR="00717DC9" w:rsidRPr="00D74BE8" w:rsidRDefault="00717DC9" w:rsidP="00717DC9">
      <w:pPr>
        <w:numPr>
          <w:ilvl w:val="0"/>
          <w:numId w:val="30"/>
        </w:numPr>
        <w:shd w:val="clear" w:color="auto" w:fill="FFFFFF"/>
        <w:jc w:val="both"/>
        <w:rPr>
          <w:sz w:val="28"/>
          <w:szCs w:val="28"/>
        </w:rPr>
      </w:pPr>
      <w:r w:rsidRPr="00D74BE8">
        <w:rPr>
          <w:noProof/>
        </w:rPr>
        <w:drawing>
          <wp:anchor distT="0" distB="0" distL="114300" distR="114300" simplePos="0" relativeHeight="251659264" behindDoc="0" locked="0" layoutInCell="1" allowOverlap="1" wp14:anchorId="74B38842" wp14:editId="267F3ACC">
            <wp:simplePos x="0" y="0"/>
            <wp:positionH relativeFrom="column">
              <wp:posOffset>3425190</wp:posOffset>
            </wp:positionH>
            <wp:positionV relativeFrom="paragraph">
              <wp:posOffset>108585</wp:posOffset>
            </wp:positionV>
            <wp:extent cx="2590800" cy="1885950"/>
            <wp:effectExtent l="19050" t="0" r="0" b="0"/>
            <wp:wrapSquare wrapText="bothSides"/>
            <wp:docPr id="2" name="Рисунок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90800" cy="1885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D74BE8">
        <w:rPr>
          <w:iCs/>
          <w:spacing w:val="-1"/>
          <w:sz w:val="28"/>
          <w:szCs w:val="28"/>
        </w:rPr>
        <w:t>частоту дыхательных движений</w:t>
      </w:r>
    </w:p>
    <w:p w:rsidR="00717DC9" w:rsidRPr="00D74BE8" w:rsidRDefault="00717DC9" w:rsidP="00717DC9">
      <w:pPr>
        <w:shd w:val="clear" w:color="auto" w:fill="FFFFFF"/>
        <w:ind w:left="134"/>
        <w:rPr>
          <w:b/>
          <w:iCs/>
          <w:spacing w:val="-2"/>
          <w:sz w:val="28"/>
          <w:szCs w:val="28"/>
        </w:rPr>
      </w:pPr>
      <w:r w:rsidRPr="00D74BE8">
        <w:rPr>
          <w:b/>
          <w:iCs/>
          <w:spacing w:val="-2"/>
          <w:sz w:val="28"/>
          <w:szCs w:val="28"/>
        </w:rPr>
        <w:t>Оснащение:</w:t>
      </w:r>
      <w:r w:rsidRPr="00D74BE8">
        <w:rPr>
          <w:spacing w:val="-2"/>
          <w:sz w:val="28"/>
          <w:szCs w:val="28"/>
        </w:rPr>
        <w:t xml:space="preserve"> </w:t>
      </w:r>
    </w:p>
    <w:p w:rsidR="00717DC9" w:rsidRPr="00D74BE8" w:rsidRDefault="00717DC9" w:rsidP="00717DC9">
      <w:pPr>
        <w:numPr>
          <w:ilvl w:val="1"/>
          <w:numId w:val="30"/>
        </w:numPr>
        <w:shd w:val="clear" w:color="auto" w:fill="FFFFFF"/>
        <w:rPr>
          <w:spacing w:val="-2"/>
          <w:sz w:val="28"/>
          <w:szCs w:val="28"/>
        </w:rPr>
      </w:pPr>
      <w:r w:rsidRPr="00D74BE8">
        <w:rPr>
          <w:spacing w:val="-2"/>
          <w:sz w:val="28"/>
          <w:szCs w:val="28"/>
        </w:rPr>
        <w:t xml:space="preserve">часы, </w:t>
      </w:r>
    </w:p>
    <w:p w:rsidR="00717DC9" w:rsidRPr="00D74BE8" w:rsidRDefault="00717DC9" w:rsidP="00717DC9">
      <w:pPr>
        <w:numPr>
          <w:ilvl w:val="1"/>
          <w:numId w:val="30"/>
        </w:numPr>
        <w:shd w:val="clear" w:color="auto" w:fill="FFFFFF"/>
        <w:rPr>
          <w:spacing w:val="-2"/>
          <w:sz w:val="28"/>
          <w:szCs w:val="28"/>
        </w:rPr>
      </w:pPr>
      <w:r w:rsidRPr="00D74BE8">
        <w:rPr>
          <w:spacing w:val="-2"/>
          <w:sz w:val="28"/>
          <w:szCs w:val="28"/>
        </w:rPr>
        <w:t>ручка,</w:t>
      </w:r>
    </w:p>
    <w:p w:rsidR="00717DC9" w:rsidRPr="00D74BE8" w:rsidRDefault="00717DC9" w:rsidP="00717DC9">
      <w:pPr>
        <w:numPr>
          <w:ilvl w:val="1"/>
          <w:numId w:val="30"/>
        </w:numPr>
        <w:shd w:val="clear" w:color="auto" w:fill="FFFFFF"/>
        <w:rPr>
          <w:spacing w:val="-2"/>
          <w:sz w:val="28"/>
          <w:szCs w:val="28"/>
        </w:rPr>
      </w:pPr>
      <w:r w:rsidRPr="00D74BE8">
        <w:rPr>
          <w:spacing w:val="-2"/>
          <w:sz w:val="28"/>
          <w:szCs w:val="28"/>
        </w:rPr>
        <w:t>температурный лист.</w:t>
      </w:r>
    </w:p>
    <w:p w:rsidR="00717DC9" w:rsidRPr="00D74BE8" w:rsidRDefault="00717DC9" w:rsidP="00717DC9">
      <w:pPr>
        <w:shd w:val="clear" w:color="auto" w:fill="FFFFFF"/>
        <w:ind w:left="134"/>
        <w:rPr>
          <w:sz w:val="28"/>
          <w:szCs w:val="28"/>
        </w:rPr>
      </w:pPr>
    </w:p>
    <w:p w:rsidR="00717DC9" w:rsidRPr="00D74BE8" w:rsidRDefault="00717DC9" w:rsidP="00717DC9">
      <w:pPr>
        <w:shd w:val="clear" w:color="auto" w:fill="FFFFFF"/>
        <w:ind w:left="134"/>
        <w:rPr>
          <w:b/>
          <w:iCs/>
          <w:spacing w:val="-2"/>
          <w:sz w:val="28"/>
          <w:szCs w:val="28"/>
        </w:rPr>
      </w:pPr>
      <w:r w:rsidRPr="00D74BE8">
        <w:rPr>
          <w:b/>
          <w:iCs/>
          <w:spacing w:val="-2"/>
          <w:sz w:val="28"/>
          <w:szCs w:val="28"/>
        </w:rPr>
        <w:t>Обязательное условие:</w:t>
      </w:r>
    </w:p>
    <w:p w:rsidR="00717DC9" w:rsidRPr="00D74BE8" w:rsidRDefault="00717DC9" w:rsidP="00717DC9">
      <w:pPr>
        <w:shd w:val="clear" w:color="auto" w:fill="FFFFFF"/>
        <w:ind w:left="134"/>
        <w:rPr>
          <w:spacing w:val="-2"/>
          <w:sz w:val="28"/>
          <w:szCs w:val="28"/>
        </w:rPr>
      </w:pPr>
      <w:r w:rsidRPr="00D74BE8">
        <w:rPr>
          <w:iCs/>
          <w:spacing w:val="-2"/>
          <w:sz w:val="28"/>
          <w:szCs w:val="28"/>
        </w:rPr>
        <w:t xml:space="preserve"> </w:t>
      </w:r>
      <w:r w:rsidRPr="00D74BE8">
        <w:rPr>
          <w:spacing w:val="-2"/>
          <w:sz w:val="28"/>
          <w:szCs w:val="28"/>
        </w:rPr>
        <w:t xml:space="preserve">Считать строго за </w:t>
      </w:r>
    </w:p>
    <w:p w:rsidR="00717DC9" w:rsidRPr="00D74BE8" w:rsidRDefault="00717DC9" w:rsidP="00717DC9">
      <w:pPr>
        <w:shd w:val="clear" w:color="auto" w:fill="FFFFFF"/>
        <w:ind w:left="134"/>
        <w:rPr>
          <w:sz w:val="28"/>
          <w:szCs w:val="28"/>
        </w:rPr>
      </w:pPr>
      <w:r w:rsidRPr="00D74BE8">
        <w:rPr>
          <w:spacing w:val="-2"/>
          <w:sz w:val="28"/>
          <w:szCs w:val="28"/>
        </w:rPr>
        <w:t>1 минуту в состоянии покоя.</w:t>
      </w:r>
    </w:p>
    <w:p w:rsidR="00717DC9" w:rsidRPr="00773F31" w:rsidRDefault="00717DC9" w:rsidP="00717DC9">
      <w:pPr>
        <w:spacing w:after="283"/>
        <w:rPr>
          <w:sz w:val="28"/>
          <w:szCs w:val="28"/>
        </w:rPr>
      </w:pPr>
    </w:p>
    <w:tbl>
      <w:tblPr>
        <w:tblW w:w="10141" w:type="dxa"/>
        <w:tblInd w:w="-3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5463"/>
        <w:gridCol w:w="4678"/>
      </w:tblGrid>
      <w:tr w:rsidR="00717DC9" w:rsidRPr="00773F31" w:rsidTr="00726CFB">
        <w:trPr>
          <w:trHeight w:hRule="exact" w:val="302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910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ЭТАПЫ</w:t>
            </w: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397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ОБОСНОВАНИЕ</w:t>
            </w:r>
          </w:p>
        </w:tc>
      </w:tr>
      <w:tr w:rsidR="00717DC9" w:rsidRPr="00773F31" w:rsidTr="00726CFB">
        <w:trPr>
          <w:trHeight w:hRule="exact" w:val="302"/>
        </w:trPr>
        <w:tc>
          <w:tcPr>
            <w:tcW w:w="10141" w:type="dxa"/>
            <w:gridSpan w:val="2"/>
            <w:shd w:val="clear" w:color="auto" w:fill="FFFFFF"/>
          </w:tcPr>
          <w:p w:rsidR="00717DC9" w:rsidRPr="00C754A0" w:rsidRDefault="00717DC9" w:rsidP="00726C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54A0">
              <w:rPr>
                <w:b/>
                <w:sz w:val="28"/>
                <w:szCs w:val="28"/>
              </w:rPr>
              <w:t>Подготовка к процедуре</w:t>
            </w:r>
          </w:p>
        </w:tc>
      </w:tr>
      <w:tr w:rsidR="00717DC9" w:rsidRPr="00773F31" w:rsidTr="00726CFB">
        <w:trPr>
          <w:trHeight w:hRule="exact" w:val="3819"/>
        </w:trPr>
        <w:tc>
          <w:tcPr>
            <w:tcW w:w="5463" w:type="dxa"/>
            <w:shd w:val="clear" w:color="auto" w:fill="FFFFFF"/>
          </w:tcPr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 </w:t>
            </w:r>
            <w:r w:rsidRPr="00213A68">
              <w:rPr>
                <w:spacing w:val="-4"/>
                <w:sz w:val="28"/>
                <w:szCs w:val="28"/>
              </w:rPr>
              <w:t>Установить контакт с пациентом (с мамой), поздороваться, представиться, обозначить свою роль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 w:rsidRPr="00213A68">
              <w:rPr>
                <w:spacing w:val="-5"/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 xml:space="preserve">Идентифицируем пациента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>(Ф.И.О., возраст)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Сверить ФИО пациента с медицинской документацией</w:t>
            </w:r>
          </w:p>
          <w:p w:rsidR="00717DC9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Объясняем маме цель и ход исследования</w:t>
            </w:r>
          </w:p>
          <w:p w:rsidR="00717DC9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Берем согласие на выполнение процедуры</w:t>
            </w:r>
          </w:p>
          <w:p w:rsidR="00717DC9" w:rsidRPr="00213A68" w:rsidRDefault="00717DC9" w:rsidP="00726CFB">
            <w:pPr>
              <w:shd w:val="clear" w:color="auto" w:fill="FFFFFF"/>
              <w:ind w:left="10" w:right="322" w:firstLine="19"/>
              <w:rPr>
                <w:spacing w:val="-4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pacing w:val="-5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pacing w:val="-5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  <w:r w:rsidRPr="00773F31">
              <w:rPr>
                <w:spacing w:val="-5"/>
                <w:sz w:val="28"/>
                <w:szCs w:val="28"/>
              </w:rPr>
              <w:t>Познакомить ребенка (маму) с ходом ис</w:t>
            </w:r>
            <w:r w:rsidRPr="00773F31">
              <w:rPr>
                <w:spacing w:val="-3"/>
                <w:sz w:val="28"/>
                <w:szCs w:val="28"/>
              </w:rPr>
              <w:t xml:space="preserve">следования, установить доброжелательные </w:t>
            </w:r>
            <w:r w:rsidRPr="00773F31">
              <w:rPr>
                <w:sz w:val="28"/>
                <w:szCs w:val="28"/>
              </w:rPr>
              <w:t>отношения.</w:t>
            </w: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Психологическая подготовка, осознанное </w:t>
            </w:r>
            <w:r w:rsidRPr="00773F3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и</w:t>
            </w:r>
            <w:r w:rsidRPr="00773F31">
              <w:rPr>
                <w:sz w:val="28"/>
                <w:szCs w:val="28"/>
              </w:rPr>
              <w:t>сследовании.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00CA7">
              <w:rPr>
                <w:sz w:val="28"/>
                <w:szCs w:val="28"/>
              </w:rPr>
              <w:t>становление личности пациента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Психологическая подготовка и информированность о предстоящей манипуляции</w:t>
            </w:r>
          </w:p>
          <w:p w:rsidR="00717DC9" w:rsidRPr="00700CA7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проведения медицинской манипуляции</w:t>
            </w:r>
          </w:p>
          <w:p w:rsidR="00717DC9" w:rsidRPr="00700CA7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</w:tc>
      </w:tr>
      <w:tr w:rsidR="00717DC9" w:rsidRPr="00773F31" w:rsidTr="00726CFB">
        <w:trPr>
          <w:trHeight w:hRule="exact" w:val="1269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773F31">
              <w:rPr>
                <w:spacing w:val="-4"/>
                <w:sz w:val="28"/>
                <w:szCs w:val="28"/>
              </w:rPr>
              <w:t>Обеспечить спокойную обстановку.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tabs>
                <w:tab w:val="left" w:pos="244"/>
              </w:tabs>
              <w:ind w:right="115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Ритм дыхания у детей неустойчивый (возрас</w:t>
            </w:r>
            <w:r w:rsidRPr="00773F31">
              <w:rPr>
                <w:spacing w:val="-2"/>
                <w:sz w:val="28"/>
                <w:szCs w:val="28"/>
              </w:rPr>
              <w:softHyphen/>
            </w:r>
            <w:r w:rsidRPr="00773F31">
              <w:rPr>
                <w:sz w:val="28"/>
                <w:szCs w:val="28"/>
              </w:rPr>
              <w:t>тные особенности</w:t>
            </w:r>
            <w:r>
              <w:rPr>
                <w:sz w:val="28"/>
                <w:szCs w:val="28"/>
              </w:rPr>
              <w:t xml:space="preserve"> - </w:t>
            </w:r>
            <w:r w:rsidRPr="00773F31">
              <w:rPr>
                <w:sz w:val="28"/>
                <w:szCs w:val="28"/>
              </w:rPr>
              <w:t xml:space="preserve"> беспокойство, крик спо</w:t>
            </w:r>
            <w:r w:rsidRPr="00773F31">
              <w:rPr>
                <w:sz w:val="28"/>
                <w:szCs w:val="28"/>
              </w:rPr>
              <w:softHyphen/>
              <w:t>собствуют учащению ды</w:t>
            </w:r>
            <w:r>
              <w:rPr>
                <w:sz w:val="28"/>
                <w:szCs w:val="28"/>
              </w:rPr>
              <w:t>хания)</w:t>
            </w:r>
          </w:p>
          <w:p w:rsidR="00717DC9" w:rsidRDefault="00717DC9" w:rsidP="00726CFB">
            <w:pPr>
              <w:shd w:val="clear" w:color="auto" w:fill="FFFFFF"/>
              <w:ind w:right="115" w:hanging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right="115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хания</w:t>
            </w:r>
            <w:r w:rsidRPr="00773F31">
              <w:rPr>
                <w:sz w:val="28"/>
                <w:szCs w:val="28"/>
              </w:rPr>
              <w:t>.</w:t>
            </w:r>
          </w:p>
        </w:tc>
      </w:tr>
      <w:tr w:rsidR="00717DC9" w:rsidRPr="00773F31" w:rsidTr="00726CFB">
        <w:trPr>
          <w:trHeight w:hRule="exact" w:val="672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F040A">
              <w:rPr>
                <w:spacing w:val="-3"/>
                <w:sz w:val="28"/>
                <w:szCs w:val="28"/>
              </w:rPr>
              <w:t>- Провести гигиеническую обработку рук</w:t>
            </w: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Обеспечение инфекционной</w:t>
            </w:r>
            <w:r>
              <w:rPr>
                <w:spacing w:val="-2"/>
                <w:sz w:val="28"/>
                <w:szCs w:val="28"/>
              </w:rPr>
              <w:t xml:space="preserve"> безопасности</w:t>
            </w:r>
            <w:r w:rsidRPr="00773F31">
              <w:rPr>
                <w:spacing w:val="-2"/>
                <w:sz w:val="28"/>
                <w:szCs w:val="28"/>
              </w:rPr>
              <w:t>.</w:t>
            </w:r>
          </w:p>
        </w:tc>
      </w:tr>
      <w:tr w:rsidR="00717DC9" w:rsidRPr="00773F31" w:rsidTr="00726CFB">
        <w:trPr>
          <w:trHeight w:hRule="exact" w:val="1022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lastRenderedPageBreak/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 xml:space="preserve">Удобно уложить ребенка, чтобы видеть его </w:t>
            </w:r>
            <w:r w:rsidRPr="00773F31">
              <w:rPr>
                <w:spacing w:val="-1"/>
                <w:sz w:val="28"/>
                <w:szCs w:val="28"/>
              </w:rPr>
              <w:t xml:space="preserve">грудь и живот (желательно, чтобы грудной </w:t>
            </w:r>
            <w:r w:rsidRPr="00773F31">
              <w:rPr>
                <w:sz w:val="28"/>
                <w:szCs w:val="28"/>
              </w:rPr>
              <w:t>ребенок спал).</w:t>
            </w:r>
          </w:p>
          <w:p w:rsidR="00717DC9" w:rsidRDefault="00717DC9" w:rsidP="00726CFB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5" w:right="106" w:firstLine="5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>Обеспечение достоверности результата.</w:t>
            </w:r>
          </w:p>
        </w:tc>
      </w:tr>
      <w:tr w:rsidR="00717DC9" w:rsidRPr="00773F31" w:rsidTr="00726CFB">
        <w:trPr>
          <w:trHeight w:hRule="exact" w:val="302"/>
        </w:trPr>
        <w:tc>
          <w:tcPr>
            <w:tcW w:w="10141" w:type="dxa"/>
            <w:gridSpan w:val="2"/>
            <w:shd w:val="clear" w:color="auto" w:fill="FFFFFF"/>
          </w:tcPr>
          <w:p w:rsidR="00717DC9" w:rsidRPr="00C754A0" w:rsidRDefault="00717DC9" w:rsidP="00726C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C754A0">
              <w:rPr>
                <w:b/>
                <w:sz w:val="28"/>
                <w:szCs w:val="28"/>
              </w:rPr>
              <w:t>Выполнение процедуры</w:t>
            </w:r>
          </w:p>
        </w:tc>
      </w:tr>
      <w:tr w:rsidR="00717DC9" w:rsidRPr="00773F31" w:rsidTr="00726CFB">
        <w:trPr>
          <w:trHeight w:hRule="exact" w:val="2533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 xml:space="preserve">Осуществить визуальное наблюдение за </w:t>
            </w:r>
            <w:r w:rsidRPr="00773F31">
              <w:rPr>
                <w:spacing w:val="-1"/>
                <w:sz w:val="28"/>
                <w:szCs w:val="28"/>
              </w:rPr>
              <w:t xml:space="preserve">движениями грудной клетки и передней </w:t>
            </w:r>
            <w:r w:rsidRPr="00773F31">
              <w:rPr>
                <w:sz w:val="28"/>
                <w:szCs w:val="28"/>
              </w:rPr>
              <w:t>брюшной стенки.</w:t>
            </w:r>
          </w:p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5" w:right="422" w:firstLine="14"/>
              <w:rPr>
                <w:sz w:val="28"/>
                <w:szCs w:val="28"/>
              </w:rPr>
            </w:pP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 xml:space="preserve">- </w:t>
            </w:r>
            <w:r w:rsidRPr="00773F31">
              <w:rPr>
                <w:spacing w:val="-1"/>
                <w:sz w:val="28"/>
                <w:szCs w:val="28"/>
              </w:rPr>
              <w:t xml:space="preserve">Тип дыхания зависит от возраста ребенка: до </w:t>
            </w:r>
            <w:r w:rsidRPr="00773F31">
              <w:rPr>
                <w:sz w:val="28"/>
                <w:szCs w:val="28"/>
              </w:rPr>
              <w:t xml:space="preserve">1 года - брюшной тип. 1-2 года - смешанный, с 6 лет - у мальчиков брюшной, у девочек </w:t>
            </w:r>
            <w:r>
              <w:rPr>
                <w:sz w:val="28"/>
                <w:szCs w:val="28"/>
              </w:rPr>
              <w:t xml:space="preserve">– </w:t>
            </w: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5" w:right="53" w:hanging="5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грудной.</w:t>
            </w:r>
          </w:p>
        </w:tc>
      </w:tr>
      <w:tr w:rsidR="00717DC9" w:rsidRPr="00773F31" w:rsidTr="00726CFB">
        <w:trPr>
          <w:trHeight w:hRule="exact" w:val="1008"/>
        </w:trPr>
        <w:tc>
          <w:tcPr>
            <w:tcW w:w="5463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4" w:right="317" w:firstLine="5"/>
              <w:rPr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773F31">
              <w:rPr>
                <w:spacing w:val="-3"/>
                <w:sz w:val="28"/>
                <w:szCs w:val="28"/>
              </w:rPr>
              <w:t>Определить тип дыхания, глубину и под</w:t>
            </w:r>
            <w:r w:rsidRPr="00773F31">
              <w:rPr>
                <w:spacing w:val="-2"/>
                <w:sz w:val="28"/>
                <w:szCs w:val="28"/>
              </w:rPr>
              <w:t xml:space="preserve">считать дыхательные движения ровно за 1 </w:t>
            </w:r>
            <w:r w:rsidRPr="00773F31">
              <w:rPr>
                <w:sz w:val="28"/>
                <w:szCs w:val="28"/>
              </w:rPr>
              <w:t>минуту.</w:t>
            </w:r>
          </w:p>
        </w:tc>
        <w:tc>
          <w:tcPr>
            <w:tcW w:w="4678" w:type="dxa"/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left="10" w:right="278" w:firstLine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Обеспечение достоверности результата, так </w:t>
            </w:r>
            <w:r w:rsidRPr="00773F31">
              <w:rPr>
                <w:sz w:val="28"/>
                <w:szCs w:val="28"/>
              </w:rPr>
              <w:t>как у детей дыхание аритмичное.</w:t>
            </w:r>
          </w:p>
        </w:tc>
      </w:tr>
      <w:tr w:rsidR="00717DC9" w:rsidRPr="00773F31" w:rsidTr="00726CFB">
        <w:trPr>
          <w:trHeight w:hRule="exact" w:val="4241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 - Если визуальный подсчёт дыхательных движений невозможен, то следует положить руку на живот или грудную клетку ребёнка и подсчитать частоту дыханий строго за 1 минуту.</w:t>
            </w:r>
          </w:p>
          <w:p w:rsidR="00717DC9" w:rsidRDefault="00717DC9" w:rsidP="00726CFB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Примечание: у маленьких детей для подсчёта дыхательных движений можно использовать мягкий стетоскоп; у ребёнка старшего возраста наблюдение за дыханием проводят незаметно для него, так как он может произвольно менять </w:t>
            </w:r>
          </w:p>
          <w:p w:rsidR="00717DC9" w:rsidRPr="004F040A" w:rsidRDefault="00717DC9" w:rsidP="00726CFB">
            <w:pPr>
              <w:shd w:val="clear" w:color="auto" w:fill="FFFFFF"/>
              <w:ind w:right="317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4F040A">
              <w:rPr>
                <w:spacing w:val="-2"/>
                <w:sz w:val="28"/>
                <w:szCs w:val="28"/>
              </w:rPr>
              <w:t>Оценить результат исследования, сообщить пациенту</w:t>
            </w:r>
            <w:r>
              <w:rPr>
                <w:spacing w:val="-2"/>
                <w:sz w:val="28"/>
                <w:szCs w:val="28"/>
              </w:rPr>
              <w:t xml:space="preserve"> (родственникам)</w:t>
            </w:r>
            <w:r w:rsidRPr="004F040A">
              <w:rPr>
                <w:spacing w:val="-2"/>
                <w:sz w:val="28"/>
                <w:szCs w:val="28"/>
              </w:rPr>
              <w:t>.</w:t>
            </w:r>
          </w:p>
          <w:p w:rsidR="00717DC9" w:rsidRDefault="00717DC9" w:rsidP="00726CFB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right="317"/>
              <w:rPr>
                <w:spacing w:val="-3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>частоту, глубину и ритм дыхания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Обеспечение достоверности результатов, так как у детей дыхание аритмичное</w:t>
            </w: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Пациент должен знать о состоянии здоровья</w:t>
            </w:r>
          </w:p>
        </w:tc>
      </w:tr>
      <w:tr w:rsidR="00717DC9" w:rsidRPr="00773F31" w:rsidTr="00726CFB">
        <w:trPr>
          <w:trHeight w:hRule="exact" w:val="372"/>
        </w:trPr>
        <w:tc>
          <w:tcPr>
            <w:tcW w:w="10141" w:type="dxa"/>
            <w:gridSpan w:val="2"/>
            <w:shd w:val="clear" w:color="auto" w:fill="FFFFFF"/>
          </w:tcPr>
          <w:p w:rsidR="00717DC9" w:rsidRPr="00C754A0" w:rsidRDefault="00717DC9" w:rsidP="00726CFB">
            <w:pPr>
              <w:shd w:val="clear" w:color="auto" w:fill="FFFFFF"/>
              <w:ind w:left="10" w:right="278" w:firstLine="5"/>
              <w:jc w:val="center"/>
              <w:rPr>
                <w:b/>
                <w:spacing w:val="-2"/>
                <w:sz w:val="28"/>
                <w:szCs w:val="28"/>
              </w:rPr>
            </w:pPr>
            <w:r w:rsidRPr="00C754A0">
              <w:rPr>
                <w:b/>
                <w:spacing w:val="-3"/>
                <w:sz w:val="28"/>
                <w:szCs w:val="28"/>
              </w:rPr>
              <w:t>Завершение процедуры</w:t>
            </w:r>
          </w:p>
        </w:tc>
      </w:tr>
      <w:tr w:rsidR="00717DC9" w:rsidRPr="00773F31" w:rsidTr="00726CFB">
        <w:trPr>
          <w:trHeight w:hRule="exact" w:val="1345"/>
        </w:trPr>
        <w:tc>
          <w:tcPr>
            <w:tcW w:w="5463" w:type="dxa"/>
            <w:shd w:val="clear" w:color="auto" w:fill="FFFFFF"/>
          </w:tcPr>
          <w:p w:rsidR="00717DC9" w:rsidRPr="004F040A" w:rsidRDefault="00717DC9" w:rsidP="00726CFB">
            <w:pPr>
              <w:pStyle w:val="Style17"/>
              <w:widowControl/>
              <w:tabs>
                <w:tab w:val="left" w:pos="317"/>
              </w:tabs>
              <w:spacing w:line="240" w:lineRule="auto"/>
              <w:jc w:val="left"/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</w:pPr>
            <w:r>
              <w:rPr>
                <w:spacing w:val="-3"/>
                <w:sz w:val="28"/>
                <w:szCs w:val="28"/>
              </w:rPr>
              <w:t xml:space="preserve">- </w:t>
            </w:r>
            <w:r w:rsidRPr="004F040A">
              <w:rPr>
                <w:rFonts w:ascii="Times New Roman" w:eastAsia="Times New Roman" w:hAnsi="Times New Roman" w:cs="Times New Roman"/>
                <w:spacing w:val="-2"/>
                <w:sz w:val="28"/>
                <w:szCs w:val="28"/>
              </w:rPr>
              <w:t>Сделать соответствующую запись о результате выполнения медицинского вмешательства в медицинской документации и сравнить с возрастной нормой.</w:t>
            </w:r>
          </w:p>
          <w:p w:rsidR="00717DC9" w:rsidRDefault="00717DC9" w:rsidP="00726CFB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 w:rsidRPr="004F040A">
              <w:rPr>
                <w:spacing w:val="-2"/>
                <w:sz w:val="28"/>
                <w:szCs w:val="28"/>
              </w:rPr>
              <w:t>Провести гигиеническую обрабо</w:t>
            </w:r>
            <w:r w:rsidRPr="00896776">
              <w:rPr>
                <w:rStyle w:val="FontStyle34"/>
                <w:rFonts w:eastAsia="Calibri"/>
                <w:sz w:val="24"/>
                <w:szCs w:val="24"/>
                <w:lang w:eastAsia="en-US"/>
              </w:rPr>
              <w:t>тку рук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Документирование результатов исследования</w:t>
            </w:r>
          </w:p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-Обеспечение преемственности</w:t>
            </w:r>
          </w:p>
        </w:tc>
      </w:tr>
      <w:tr w:rsidR="00717DC9" w:rsidRPr="00773F31" w:rsidTr="00726CFB">
        <w:trPr>
          <w:trHeight w:hRule="exact" w:val="711"/>
        </w:trPr>
        <w:tc>
          <w:tcPr>
            <w:tcW w:w="5463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-40" w:right="318"/>
              <w:rPr>
                <w:spacing w:val="-3"/>
                <w:sz w:val="28"/>
                <w:szCs w:val="28"/>
              </w:rPr>
            </w:pPr>
            <w:r w:rsidRPr="004F040A">
              <w:rPr>
                <w:spacing w:val="-2"/>
                <w:sz w:val="28"/>
                <w:szCs w:val="28"/>
              </w:rPr>
              <w:t xml:space="preserve"> - Провести гигиеническую обработку рук</w:t>
            </w:r>
          </w:p>
        </w:tc>
        <w:tc>
          <w:tcPr>
            <w:tcW w:w="4678" w:type="dxa"/>
            <w:shd w:val="clear" w:color="auto" w:fill="FFFFFF"/>
          </w:tcPr>
          <w:p w:rsidR="00717DC9" w:rsidRDefault="00717DC9" w:rsidP="00726CFB">
            <w:pPr>
              <w:shd w:val="clear" w:color="auto" w:fill="FFFFFF"/>
              <w:ind w:left="10" w:right="278" w:firstLine="5"/>
              <w:rPr>
                <w:spacing w:val="-2"/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17DC9" w:rsidRDefault="00717DC9" w:rsidP="0071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Показатели частоты дыхания у детей в зависимости от возраста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11"/>
        <w:gridCol w:w="4678"/>
      </w:tblGrid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jc w:val="center"/>
              <w:rPr>
                <w:b/>
                <w:sz w:val="28"/>
                <w:szCs w:val="28"/>
              </w:rPr>
            </w:pPr>
            <w:r w:rsidRPr="0001278D">
              <w:rPr>
                <w:b/>
                <w:sz w:val="28"/>
                <w:szCs w:val="28"/>
              </w:rPr>
              <w:t>Возраст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b/>
                <w:sz w:val="28"/>
                <w:szCs w:val="28"/>
              </w:rPr>
            </w:pPr>
            <w:r w:rsidRPr="0001278D">
              <w:rPr>
                <w:b/>
                <w:sz w:val="28"/>
                <w:szCs w:val="28"/>
              </w:rPr>
              <w:t>Частота дыхания в 1 минуту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Новорождённый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45 – 60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 год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35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 года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28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7 лет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23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 лет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 лет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</w:t>
            </w:r>
          </w:p>
        </w:tc>
      </w:tr>
      <w:tr w:rsidR="00717DC9" w:rsidRPr="0001278D" w:rsidTr="00726CFB">
        <w:tc>
          <w:tcPr>
            <w:tcW w:w="5211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взрослые</w:t>
            </w:r>
          </w:p>
        </w:tc>
        <w:tc>
          <w:tcPr>
            <w:tcW w:w="4678" w:type="dxa"/>
          </w:tcPr>
          <w:p w:rsidR="00717DC9" w:rsidRPr="0001278D" w:rsidRDefault="00717DC9" w:rsidP="00726CFB">
            <w:pPr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16 - 18</w:t>
            </w:r>
          </w:p>
        </w:tc>
      </w:tr>
    </w:tbl>
    <w:p w:rsidR="00717DC9" w:rsidRDefault="00717DC9" w:rsidP="00717DC9">
      <w:pPr>
        <w:rPr>
          <w:b/>
          <w:sz w:val="28"/>
          <w:szCs w:val="28"/>
        </w:rPr>
      </w:pPr>
    </w:p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Pr="00E81469" w:rsidRDefault="001A2EDA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717DC9" w:rsidRPr="00E81469">
        <w:rPr>
          <w:sz w:val="28"/>
          <w:szCs w:val="28"/>
        </w:rPr>
        <w:t xml:space="preserve"> </w:t>
      </w:r>
      <w:r w:rsidR="00717DC9">
        <w:rPr>
          <w:sz w:val="28"/>
          <w:szCs w:val="28"/>
        </w:rPr>
        <w:t>2</w:t>
      </w:r>
    </w:p>
    <w:p w:rsidR="00717DC9" w:rsidRDefault="00717DC9" w:rsidP="00717DC9">
      <w:pPr>
        <w:pStyle w:val="aa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26363">
        <w:rPr>
          <w:rFonts w:ascii="Times New Roman" w:hAnsi="Times New Roman" w:cs="Times New Roman"/>
          <w:b/>
          <w:sz w:val="28"/>
          <w:szCs w:val="28"/>
        </w:rPr>
        <w:t>Техника разведения</w:t>
      </w:r>
      <w:r>
        <w:rPr>
          <w:rFonts w:ascii="Times New Roman" w:hAnsi="Times New Roman" w:cs="Times New Roman"/>
          <w:b/>
          <w:sz w:val="28"/>
          <w:szCs w:val="28"/>
        </w:rPr>
        <w:t xml:space="preserve"> антибиотиков (ПРИМЕР)</w:t>
      </w:r>
    </w:p>
    <w:p w:rsidR="00717DC9" w:rsidRPr="007B22A2" w:rsidRDefault="00717DC9" w:rsidP="00717DC9">
      <w:pPr>
        <w:pStyle w:val="2"/>
        <w:spacing w:before="0"/>
        <w:rPr>
          <w:rFonts w:ascii="Times New Roman" w:hAnsi="Times New Roman" w:cs="Times New Roman"/>
          <w:color w:val="auto"/>
          <w:sz w:val="28"/>
          <w:szCs w:val="28"/>
        </w:rPr>
      </w:pPr>
      <w:r w:rsidRPr="007B22A2">
        <w:rPr>
          <w:rFonts w:ascii="Times New Roman" w:hAnsi="Times New Roman" w:cs="Times New Roman"/>
          <w:color w:val="auto"/>
          <w:sz w:val="28"/>
          <w:szCs w:val="28"/>
        </w:rPr>
        <w:t xml:space="preserve">Цель: </w:t>
      </w:r>
    </w:p>
    <w:p w:rsidR="00717DC9" w:rsidRPr="007B22A2" w:rsidRDefault="00717DC9" w:rsidP="00717DC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2A2">
        <w:rPr>
          <w:rFonts w:ascii="Times New Roman" w:hAnsi="Times New Roman" w:cs="Times New Roman"/>
          <w:b w:val="0"/>
          <w:color w:val="auto"/>
          <w:sz w:val="28"/>
          <w:szCs w:val="28"/>
        </w:rPr>
        <w:t>обеспечить ребёнку введение назначенной врачом дозы.</w:t>
      </w:r>
    </w:p>
    <w:p w:rsidR="00717DC9" w:rsidRPr="007B22A2" w:rsidRDefault="00717DC9" w:rsidP="00717DC9">
      <w:pPr>
        <w:pStyle w:val="2"/>
        <w:spacing w:before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7B22A2">
        <w:rPr>
          <w:rFonts w:ascii="Times New Roman" w:hAnsi="Times New Roman" w:cs="Times New Roman"/>
          <w:color w:val="auto"/>
          <w:sz w:val="28"/>
          <w:szCs w:val="28"/>
        </w:rPr>
        <w:t>Оснащение: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i/>
          <w:color w:val="auto"/>
          <w:sz w:val="28"/>
          <w:szCs w:val="28"/>
        </w:rPr>
        <w:t xml:space="preserve"> 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резиновые перчатки</w:t>
      </w:r>
      <w:r w:rsidRPr="005263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флакон с антибиотиком</w:t>
      </w:r>
      <w:r w:rsidRPr="00526363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растворитель для антибиотика (0,25 – 0,5% раствор новокаина,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2 % раствор лидокаина, 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изото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нический раствор натрия хлорида,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дистиллированная вода)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разовый шприц с иглами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70% этиловый спирт</w:t>
      </w:r>
    </w:p>
    <w:p w:rsidR="00717DC9" w:rsidRPr="00526363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стерильные -  лоток, пелёнка, ватные шарики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 (салфетки)</w:t>
      </w: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, пинцет</w:t>
      </w:r>
    </w:p>
    <w:p w:rsidR="00717DC9" w:rsidRDefault="00717DC9" w:rsidP="00717DC9">
      <w:pPr>
        <w:pStyle w:val="2"/>
        <w:keepNext w:val="0"/>
        <w:keepLines w:val="0"/>
        <w:numPr>
          <w:ilvl w:val="0"/>
          <w:numId w:val="31"/>
        </w:numPr>
        <w:spacing w:before="0"/>
        <w:ind w:left="0"/>
        <w:rPr>
          <w:rFonts w:ascii="Times New Roman" w:hAnsi="Times New Roman" w:cs="Times New Roman"/>
          <w:b w:val="0"/>
          <w:color w:val="auto"/>
          <w:sz w:val="28"/>
          <w:szCs w:val="28"/>
        </w:rPr>
      </w:pPr>
      <w:r w:rsidRPr="00526363">
        <w:rPr>
          <w:rFonts w:ascii="Times New Roman" w:hAnsi="Times New Roman" w:cs="Times New Roman"/>
          <w:b w:val="0"/>
          <w:color w:val="auto"/>
          <w:sz w:val="28"/>
          <w:szCs w:val="28"/>
        </w:rPr>
        <w:t>лоток для отработанного материала</w:t>
      </w:r>
    </w:p>
    <w:tbl>
      <w:tblPr>
        <w:tblpPr w:leftFromText="180" w:rightFromText="180" w:vertAnchor="text" w:horzAnchor="margin" w:tblpY="2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  <w:gridCol w:w="5103"/>
      </w:tblGrid>
      <w:tr w:rsidR="00717DC9" w:rsidRPr="00526363" w:rsidTr="00726CFB">
        <w:trPr>
          <w:trHeight w:val="279"/>
        </w:trPr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</w:t>
            </w:r>
          </w:p>
        </w:tc>
      </w:tr>
      <w:tr w:rsidR="00717DC9" w:rsidRPr="00526363" w:rsidTr="00726CFB">
        <w:trPr>
          <w:trHeight w:val="201"/>
        </w:trPr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процедуре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Подготовить необходимое оснащение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чёткости выполнения процедуры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Прочитать надпись на флаконе и растворителе (наименование, доза, срок годности)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Исключение ошибочного ведения препарата, препарата с просроченным сроком годности</w:t>
            </w:r>
          </w:p>
        </w:tc>
      </w:tr>
      <w:tr w:rsidR="00717DC9" w:rsidRPr="00121E6B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Определить необходимое количество растворителя для соответствующего растворения антибиотика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При растворении 1:1 (полное разведение) на 100 000ЕД антибиотика берётся 1 мл растворителя, при разведении 2:1 (половинное разведение) – 0,5 мл</w:t>
            </w:r>
          </w:p>
        </w:tc>
      </w:tr>
      <w:tr w:rsidR="00717DC9" w:rsidRPr="00121E6B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Определить количество готового раствора, которое необходимо ввести ребёнку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При полном разведении в 1 мл готового раствора содержится 100 000 ЕД антибиотика, при половинном – в 1 мл содержится 200 000 ЕД антибиотика</w:t>
            </w:r>
          </w:p>
        </w:tc>
      </w:tr>
      <w:tr w:rsidR="00717DC9" w:rsidRPr="00121E6B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процедуры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Надеть маску, вымыть руки на гигиеническом уровне и осушить, обработать кожным антисептиком, надеть перчатки. Повторно обработать антисептиком.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Проверить шприц на целостность, срок годности.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скрыть её, надеть на него иглу с колпачком, зафиксировать иглу на шприце, снять с иглы колпачок и сбросить его в лоток</w:t>
            </w:r>
          </w:p>
          <w:p w:rsidR="00717DC9" w:rsidRDefault="00717DC9" w:rsidP="00726CFB"/>
          <w:p w:rsidR="00717DC9" w:rsidRPr="007A2E9C" w:rsidRDefault="00717DC9" w:rsidP="00726CFB"/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Предупреждение падения иглы во время работы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Собранный шприц поместить  в 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стерильный лоток или во вскрытую упаковку</w:t>
            </w:r>
          </w:p>
        </w:tc>
        <w:tc>
          <w:tcPr>
            <w:tcW w:w="5103" w:type="dxa"/>
            <w:vMerge w:val="restart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- Обеспечение инфекционной </w:t>
            </w: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безопасности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- Ватным шариком, смоченным 70% спиртом, обработать алюминиевую крышечку флакона с антибиотиком, снять её пинцетом, и вновь обработать спиртом резиновую крышечку; остатки металлической крышечки и ватный шарик сбросить в лоток</w:t>
            </w:r>
          </w:p>
        </w:tc>
        <w:tc>
          <w:tcPr>
            <w:tcW w:w="5103" w:type="dxa"/>
            <w:vMerge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Протереть шейку ампулы с растворителем ватным шариком со спиртом, надрезать наждачным диском, накрыть стерильной салфеткой и надломить; ватный шарик и салфетку сбросить в лоток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инфицирования во время инъекции</w:t>
            </w:r>
          </w:p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Профилактика травмирования рук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Набрать в шприц рассчитанное количество растворителя (пустую ампулу сбросить в лоток)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Обеспечение необходимого соотношения растворения </w:t>
            </w:r>
          </w:p>
        </w:tc>
      </w:tr>
      <w:tr w:rsidR="00717DC9" w:rsidRPr="00526363" w:rsidTr="00726CFB">
        <w:trPr>
          <w:trHeight w:val="817"/>
        </w:trPr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Проколоть иглой резиновую пробку флакона, ввести растворитель во  флакон с сухим антибиотиком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Снять флакон с подъигольного конуса и встряхнуть его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Достижение полного растворения антибиотика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Надеть иглу с флаконом на шприц, поднять флакон вверх дном и набрать в шприц необходимое количество раствора, снять флакон вместе с иглой с подъигольного конуса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При полном разведении в 1 мл готового раствора содержится 100 000 ЕД антибиотика, при половинном – в 1 мл содержится 200 000 ЕД антибиотика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Надеть и закрепить на шприце другую иглу для инъекций, снять с неё колпачок, сбросить его в лоток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инфицирования во время инъекции</w:t>
            </w:r>
          </w:p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У детей до 7 лет длина иглы 4 – </w:t>
            </w:r>
            <w:smartTag w:uri="urn:schemas-microsoft-com:office:smarttags" w:element="metricconverter">
              <w:smartTagPr>
                <w:attr w:name="ProductID" w:val="5 см"/>
              </w:smartTagPr>
              <w:r w:rsidRPr="009050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5 см</w:t>
              </w:r>
            </w:smartTag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, старше 7 лет – 6 – </w:t>
            </w:r>
            <w:smartTag w:uri="urn:schemas-microsoft-com:office:smarttags" w:element="metricconverter">
              <w:smartTagPr>
                <w:attr w:name="ProductID" w:val="8 см"/>
              </w:smartTagPr>
              <w:r w:rsidRPr="00905078">
                <w:rPr>
                  <w:rFonts w:ascii="Times New Roman" w:hAnsi="Times New Roman" w:cs="Times New Roman"/>
                  <w:b w:val="0"/>
                  <w:color w:val="auto"/>
                  <w:sz w:val="28"/>
                  <w:szCs w:val="28"/>
                </w:rPr>
                <w:t>8 см</w:t>
              </w:r>
            </w:smartTag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Подняв шприц вверх иглой, выпустить через иглу 1 – 2 капли раствора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Вытеснение воздуха из шприца и иглы</w:t>
            </w:r>
          </w:p>
        </w:tc>
      </w:tr>
      <w:tr w:rsidR="00717DC9" w:rsidRPr="00526363" w:rsidTr="00726CFB">
        <w:tc>
          <w:tcPr>
            <w:tcW w:w="5070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Поместить шприц внутрь стерильного лотка, накрытого стерильной салфеткой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Положить 2 ватных шарика, смоченных спиртом, накрыть лоток стерильной салфеткой.</w:t>
            </w:r>
          </w:p>
        </w:tc>
        <w:tc>
          <w:tcPr>
            <w:tcW w:w="5103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3</w:t>
      </w:r>
    </w:p>
    <w:p w:rsidR="00717DC9" w:rsidRPr="000B01B1" w:rsidRDefault="00717DC9" w:rsidP="00717D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Техника внутримышечной инъекции (ПРИМЕР)</w:t>
      </w:r>
    </w:p>
    <w:p w:rsidR="00717DC9" w:rsidRDefault="00717DC9" w:rsidP="00717DC9"/>
    <w:tbl>
      <w:tblPr>
        <w:tblpPr w:leftFromText="180" w:rightFromText="180" w:vertAnchor="text" w:horzAnchor="margin" w:tblpY="3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28"/>
        <w:gridCol w:w="5245"/>
      </w:tblGrid>
      <w:tr w:rsidR="00717DC9" w:rsidRPr="000B01B1" w:rsidTr="00726CFB">
        <w:tc>
          <w:tcPr>
            <w:tcW w:w="4928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ЭТАПЫ</w:t>
            </w:r>
          </w:p>
        </w:tc>
        <w:tc>
          <w:tcPr>
            <w:tcW w:w="5245" w:type="dxa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ОБОСНОВАНИЕ</w:t>
            </w:r>
          </w:p>
        </w:tc>
      </w:tr>
      <w:tr w:rsidR="00717DC9" w:rsidRPr="000B01B1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Подготовка к процедуре</w:t>
            </w:r>
          </w:p>
        </w:tc>
      </w:tr>
      <w:tr w:rsidR="00717DC9" w:rsidRPr="000B01B1" w:rsidTr="00726CFB">
        <w:trPr>
          <w:trHeight w:val="4576"/>
        </w:trPr>
        <w:tc>
          <w:tcPr>
            <w:tcW w:w="4928" w:type="dxa"/>
          </w:tcPr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 </w:t>
            </w:r>
            <w:r w:rsidRPr="00213A68">
              <w:rPr>
                <w:spacing w:val="-4"/>
                <w:sz w:val="28"/>
                <w:szCs w:val="28"/>
              </w:rPr>
              <w:t>Установить контакт с пациентом (с мамой), поздороваться, представиться, обозначить свою роль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 w:rsidRPr="00213A68">
              <w:rPr>
                <w:spacing w:val="-5"/>
                <w:sz w:val="28"/>
                <w:szCs w:val="28"/>
              </w:rPr>
              <w:t>-</w:t>
            </w:r>
            <w:r>
              <w:rPr>
                <w:spacing w:val="-5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 xml:space="preserve">Идентифицируем пациента </w:t>
            </w:r>
            <w:r>
              <w:rPr>
                <w:spacing w:val="-4"/>
                <w:sz w:val="28"/>
                <w:szCs w:val="28"/>
              </w:rPr>
              <w:t xml:space="preserve"> </w:t>
            </w:r>
            <w:r w:rsidRPr="00213A68">
              <w:rPr>
                <w:spacing w:val="-4"/>
                <w:sz w:val="28"/>
                <w:szCs w:val="28"/>
              </w:rPr>
              <w:t>(Ф.И.О., возраст)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Сверить ФИО пациента с медицинской документацией</w:t>
            </w:r>
          </w:p>
          <w:p w:rsidR="00717DC9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Объясняем маме цель и ход исследования</w:t>
            </w:r>
          </w:p>
          <w:p w:rsidR="00717DC9" w:rsidRPr="00213A68" w:rsidRDefault="00717DC9" w:rsidP="00726CFB">
            <w:pPr>
              <w:ind w:firstLine="33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 xml:space="preserve">- </w:t>
            </w:r>
            <w:r w:rsidRPr="00213A68">
              <w:rPr>
                <w:spacing w:val="-4"/>
                <w:sz w:val="28"/>
                <w:szCs w:val="28"/>
              </w:rPr>
              <w:t>Берем согласие на выполнение процедуры</w:t>
            </w:r>
          </w:p>
          <w:p w:rsidR="00717DC9" w:rsidRPr="00773F31" w:rsidRDefault="00717DC9" w:rsidP="00726CFB">
            <w:pPr>
              <w:shd w:val="clear" w:color="auto" w:fill="FFFFFF"/>
              <w:ind w:left="10" w:right="322" w:firstLine="19"/>
              <w:rPr>
                <w:sz w:val="28"/>
                <w:szCs w:val="28"/>
              </w:rPr>
            </w:pPr>
            <w:r>
              <w:rPr>
                <w:spacing w:val="-5"/>
                <w:sz w:val="28"/>
                <w:szCs w:val="28"/>
              </w:rPr>
              <w:t xml:space="preserve">- </w:t>
            </w:r>
            <w:r w:rsidRPr="00773F31">
              <w:rPr>
                <w:spacing w:val="-5"/>
                <w:sz w:val="28"/>
                <w:szCs w:val="28"/>
              </w:rPr>
              <w:t>Познакомить ребенка (маму) с ходом ис</w:t>
            </w:r>
            <w:r w:rsidRPr="00773F31">
              <w:rPr>
                <w:spacing w:val="-3"/>
                <w:sz w:val="28"/>
                <w:szCs w:val="28"/>
              </w:rPr>
              <w:t xml:space="preserve">следования, установить доброжелательные </w:t>
            </w:r>
            <w:r w:rsidRPr="00773F31">
              <w:rPr>
                <w:sz w:val="28"/>
                <w:szCs w:val="28"/>
              </w:rPr>
              <w:t>отношения</w:t>
            </w:r>
          </w:p>
        </w:tc>
        <w:tc>
          <w:tcPr>
            <w:tcW w:w="5245" w:type="dxa"/>
          </w:tcPr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 xml:space="preserve">Психологическая подготовка, осознанное </w:t>
            </w:r>
            <w:r w:rsidRPr="00773F31">
              <w:rPr>
                <w:sz w:val="28"/>
                <w:szCs w:val="28"/>
              </w:rPr>
              <w:t xml:space="preserve">участие в </w:t>
            </w:r>
            <w:r>
              <w:rPr>
                <w:sz w:val="28"/>
                <w:szCs w:val="28"/>
              </w:rPr>
              <w:t>и</w:t>
            </w:r>
            <w:r w:rsidRPr="00773F31">
              <w:rPr>
                <w:sz w:val="28"/>
                <w:szCs w:val="28"/>
              </w:rPr>
              <w:t>сследовании.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У</w:t>
            </w:r>
            <w:r w:rsidRPr="00700CA7">
              <w:rPr>
                <w:sz w:val="28"/>
                <w:szCs w:val="28"/>
              </w:rPr>
              <w:t>становление личности пациента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Психологическая подготовка и информированность о предстоящей манипуляции</w:t>
            </w:r>
          </w:p>
          <w:p w:rsidR="00717DC9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  <w:p w:rsidR="00717DC9" w:rsidRPr="00700CA7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Необходимость проведения медицинской манипуляции</w:t>
            </w:r>
          </w:p>
          <w:p w:rsidR="00717DC9" w:rsidRPr="00773F31" w:rsidRDefault="00717DC9" w:rsidP="00726CFB">
            <w:pPr>
              <w:shd w:val="clear" w:color="auto" w:fill="FFFFFF"/>
              <w:ind w:right="494" w:hanging="5"/>
              <w:rPr>
                <w:sz w:val="28"/>
                <w:szCs w:val="28"/>
              </w:rPr>
            </w:pPr>
          </w:p>
        </w:tc>
      </w:tr>
      <w:tr w:rsidR="00717DC9" w:rsidRPr="000B01B1" w:rsidTr="00726CFB">
        <w:tc>
          <w:tcPr>
            <w:tcW w:w="4928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Подготовить необходимое оснащение</w:t>
            </w:r>
          </w:p>
        </w:tc>
        <w:tc>
          <w:tcPr>
            <w:tcW w:w="5245" w:type="dxa"/>
          </w:tcPr>
          <w:p w:rsidR="00717DC9" w:rsidRPr="00905078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чёткости выполнения процедуры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773F31" w:rsidRDefault="00717DC9" w:rsidP="00726CFB">
            <w:pPr>
              <w:shd w:val="clear" w:color="auto" w:fill="FFFFFF"/>
              <w:ind w:left="14"/>
              <w:rPr>
                <w:sz w:val="28"/>
                <w:szCs w:val="28"/>
              </w:rPr>
            </w:pPr>
            <w:r w:rsidRPr="004F040A">
              <w:rPr>
                <w:spacing w:val="-3"/>
                <w:sz w:val="28"/>
                <w:szCs w:val="28"/>
              </w:rPr>
              <w:t>- Провести гигиеническую обработку рук</w:t>
            </w:r>
          </w:p>
        </w:tc>
        <w:tc>
          <w:tcPr>
            <w:tcW w:w="5245" w:type="dxa"/>
          </w:tcPr>
          <w:p w:rsidR="00717DC9" w:rsidRPr="00773F31" w:rsidRDefault="00717DC9" w:rsidP="00726CFB">
            <w:pPr>
              <w:shd w:val="clear" w:color="auto" w:fill="FFFFFF"/>
              <w:ind w:left="5"/>
              <w:rPr>
                <w:sz w:val="28"/>
                <w:szCs w:val="28"/>
              </w:rPr>
            </w:pPr>
            <w:r>
              <w:rPr>
                <w:spacing w:val="-2"/>
                <w:sz w:val="28"/>
                <w:szCs w:val="28"/>
              </w:rPr>
              <w:t xml:space="preserve">- </w:t>
            </w:r>
            <w:r w:rsidRPr="00773F31">
              <w:rPr>
                <w:spacing w:val="-2"/>
                <w:sz w:val="28"/>
                <w:szCs w:val="28"/>
              </w:rPr>
              <w:t>Обеспечение инфекционной</w:t>
            </w:r>
            <w:r>
              <w:rPr>
                <w:spacing w:val="-2"/>
                <w:sz w:val="28"/>
                <w:szCs w:val="28"/>
              </w:rPr>
              <w:t xml:space="preserve"> безопасности</w:t>
            </w:r>
            <w:r w:rsidRPr="00773F31">
              <w:rPr>
                <w:spacing w:val="-2"/>
                <w:sz w:val="28"/>
                <w:szCs w:val="28"/>
              </w:rPr>
              <w:t>.</w:t>
            </w:r>
          </w:p>
        </w:tc>
      </w:tr>
      <w:tr w:rsidR="00717DC9" w:rsidRPr="000B01B1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Выполнение процедуры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Уложить ребёнка в удобную позу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профилактики осложнений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Обработать  кожу области инъекции и место вкола разными ватными шариками, смоченными спиртом, сбросить их в лоток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Обеззараживание инъекционного поля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Взять третий ватный шарик,  смочить его спиртом и оставить в правой руке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214D75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Для </w:t>
            </w:r>
            <w:r w:rsidRPr="00D32692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обработки места инъекции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 новорождённых и детей раннего возраста пальцами левой руки собрать все мягкие ткани в складку, поднести шприц с иглой почти к самой коже и под углом 90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  <w:vertAlign w:val="superscript"/>
              </w:rPr>
              <w:t xml:space="preserve">0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энергичным движением проколоть кожу и мышцы. Иглу ввести на 2/3 длины. У старших детей пальцами левой руки растянуть кожу в месте инъекции и ввести лекарственный препарат по той же методике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Условие выполнения манипуляции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Вести лекарственное средство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первым пальцем левой руки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 xml:space="preserve">- Не менять руки во избежание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повреждения тканей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lastRenderedPageBreak/>
              <w:t>- Приложить оставленный в руке тампон к месту инъекции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Профилактика осложнений, обеспечение инфекционной безопасности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Извлечь иглу быстрым движением. Ватный тампон и шприц сбросить в лоток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-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 Профилактика осложнений, обеспечение инфекционной безопасности</w:t>
            </w:r>
          </w:p>
        </w:tc>
      </w:tr>
      <w:tr w:rsidR="00717DC9" w:rsidRPr="000B01B1" w:rsidTr="00726CFB">
        <w:tc>
          <w:tcPr>
            <w:tcW w:w="10173" w:type="dxa"/>
            <w:gridSpan w:val="2"/>
          </w:tcPr>
          <w:p w:rsidR="00717DC9" w:rsidRPr="00905078" w:rsidRDefault="00717DC9" w:rsidP="00726CFB">
            <w:pPr>
              <w:pStyle w:val="2"/>
              <w:spacing w:before="0"/>
              <w:jc w:val="center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905078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Завершение процедуры</w:t>
            </w:r>
          </w:p>
        </w:tc>
      </w:tr>
      <w:tr w:rsidR="00717DC9" w:rsidRPr="000B01B1" w:rsidTr="00726CFB"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Шприц 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промыть в 1 емкости с дез.раствором. Иглу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сбросить в контейнер - накопитель с дезраствором</w:t>
            </w: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. Разобрать шприц и поместить во 2 емкость с дез.раствором во вторую емкость для дезинфекции. Промывание под проточной водой, сушка и сбор на утилизацию в мешок класса «Б».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 xml:space="preserve">- </w:t>
            </w: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Обеспечение инфекционной безопасности</w:t>
            </w:r>
          </w:p>
        </w:tc>
      </w:tr>
      <w:tr w:rsidR="00717DC9" w:rsidRPr="000B01B1" w:rsidTr="00726CFB">
        <w:trPr>
          <w:trHeight w:val="976"/>
        </w:trPr>
        <w:tc>
          <w:tcPr>
            <w:tcW w:w="4928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Сбросить перчатки в ёмкость с дезраствором, вымыть и осушить руки</w:t>
            </w:r>
          </w:p>
        </w:tc>
        <w:tc>
          <w:tcPr>
            <w:tcW w:w="5245" w:type="dxa"/>
          </w:tcPr>
          <w:p w:rsidR="00717DC9" w:rsidRPr="000B01B1" w:rsidRDefault="00717DC9" w:rsidP="00726CFB">
            <w:pPr>
              <w:pStyle w:val="2"/>
              <w:spacing w:before="0"/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</w:pPr>
            <w:r w:rsidRPr="000B01B1">
              <w:rPr>
                <w:rFonts w:ascii="Times New Roman" w:hAnsi="Times New Roman" w:cs="Times New Roman"/>
                <w:b w:val="0"/>
                <w:color w:val="auto"/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4</w:t>
      </w:r>
    </w:p>
    <w:p w:rsidR="00717DC9" w:rsidRDefault="00717DC9" w:rsidP="00717DC9">
      <w:pPr>
        <w:shd w:val="clear" w:color="auto" w:fill="FFFFFF"/>
        <w:jc w:val="center"/>
        <w:rPr>
          <w:b/>
          <w:iCs/>
          <w:sz w:val="28"/>
          <w:szCs w:val="28"/>
        </w:rPr>
      </w:pPr>
      <w:r w:rsidRPr="0008360E">
        <w:rPr>
          <w:b/>
          <w:iCs/>
          <w:sz w:val="28"/>
          <w:szCs w:val="28"/>
        </w:rPr>
        <w:t>Техника проведения пикфлоуметрии</w:t>
      </w:r>
      <w:r>
        <w:rPr>
          <w:noProof/>
        </w:rPr>
        <w:drawing>
          <wp:anchor distT="0" distB="0" distL="114300" distR="114300" simplePos="0" relativeHeight="251660288" behindDoc="1" locked="0" layoutInCell="1" allowOverlap="1" wp14:anchorId="5790123A" wp14:editId="4D1819DB">
            <wp:simplePos x="0" y="0"/>
            <wp:positionH relativeFrom="column">
              <wp:align>right</wp:align>
            </wp:positionH>
            <wp:positionV relativeFrom="paragraph">
              <wp:posOffset>168910</wp:posOffset>
            </wp:positionV>
            <wp:extent cx="1798320" cy="1371600"/>
            <wp:effectExtent l="19050" t="0" r="0" b="0"/>
            <wp:wrapTight wrapText="bothSides">
              <wp:wrapPolygon edited="0">
                <wp:start x="-229" y="0"/>
                <wp:lineTo x="-229" y="21300"/>
                <wp:lineTo x="21508" y="21300"/>
                <wp:lineTo x="21508" y="0"/>
                <wp:lineTo x="-229" y="0"/>
              </wp:wrapPolygon>
            </wp:wrapTight>
            <wp:docPr id="3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371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iCs/>
          <w:sz w:val="28"/>
          <w:szCs w:val="28"/>
        </w:rPr>
        <w:t xml:space="preserve"> (ПРИМЕР)</w:t>
      </w:r>
    </w:p>
    <w:p w:rsidR="00717DC9" w:rsidRDefault="00717DC9" w:rsidP="00717DC9">
      <w:pPr>
        <w:shd w:val="clear" w:color="auto" w:fill="FFFFFF"/>
        <w:rPr>
          <w:iCs/>
          <w:sz w:val="28"/>
          <w:szCs w:val="28"/>
        </w:rPr>
      </w:pPr>
      <w:r>
        <w:rPr>
          <w:iCs/>
          <w:sz w:val="28"/>
          <w:szCs w:val="28"/>
        </w:rPr>
        <w:t>ПИК – ФЛОУ – максимальная объёмная скорость выдоха (литры в минуту)</w:t>
      </w:r>
    </w:p>
    <w:p w:rsidR="00717DC9" w:rsidRDefault="00717DC9" w:rsidP="00717DC9">
      <w:pPr>
        <w:shd w:val="clear" w:color="auto" w:fill="FFFFFF"/>
        <w:rPr>
          <w:b/>
          <w:i/>
          <w:iCs/>
          <w:sz w:val="28"/>
          <w:szCs w:val="28"/>
        </w:rPr>
      </w:pPr>
      <w:r>
        <w:rPr>
          <w:b/>
          <w:i/>
          <w:iCs/>
          <w:sz w:val="28"/>
          <w:szCs w:val="28"/>
        </w:rPr>
        <w:t xml:space="preserve">Цели: </w:t>
      </w:r>
    </w:p>
    <w:p w:rsidR="00717DC9" w:rsidRDefault="00717DC9" w:rsidP="00717DC9">
      <w:pPr>
        <w:numPr>
          <w:ilvl w:val="0"/>
          <w:numId w:val="34"/>
        </w:numPr>
        <w:shd w:val="clear" w:color="auto" w:fill="FFFFFF"/>
        <w:ind w:left="0" w:firstLine="0"/>
        <w:rPr>
          <w:iCs/>
          <w:sz w:val="28"/>
          <w:szCs w:val="28"/>
        </w:rPr>
      </w:pPr>
      <w:r>
        <w:rPr>
          <w:iCs/>
          <w:sz w:val="28"/>
          <w:szCs w:val="28"/>
        </w:rPr>
        <w:t>объективно оценить состояние пациента</w:t>
      </w:r>
    </w:p>
    <w:p w:rsidR="00717DC9" w:rsidRPr="00FB0581" w:rsidRDefault="00717DC9" w:rsidP="00717DC9">
      <w:pPr>
        <w:numPr>
          <w:ilvl w:val="0"/>
          <w:numId w:val="34"/>
        </w:numPr>
        <w:shd w:val="clear" w:color="auto" w:fill="FFFFFF"/>
        <w:ind w:left="0" w:firstLine="0"/>
        <w:rPr>
          <w:b/>
          <w:i/>
          <w:iCs/>
          <w:sz w:val="28"/>
          <w:szCs w:val="28"/>
        </w:rPr>
      </w:pPr>
      <w:r>
        <w:rPr>
          <w:iCs/>
          <w:sz w:val="28"/>
          <w:szCs w:val="28"/>
        </w:rPr>
        <w:t>правильно скорректировать проводимую терапию.</w:t>
      </w:r>
    </w:p>
    <w:p w:rsidR="00717DC9" w:rsidRPr="007A2E9C" w:rsidRDefault="00717DC9" w:rsidP="00717DC9">
      <w:pPr>
        <w:shd w:val="clear" w:color="auto" w:fill="FFFFFF"/>
        <w:rPr>
          <w:b/>
          <w:i/>
          <w:iCs/>
          <w:sz w:val="28"/>
          <w:szCs w:val="28"/>
        </w:rPr>
      </w:pPr>
    </w:p>
    <w:p w:rsidR="00717DC9" w:rsidRPr="00BD0651" w:rsidRDefault="00717DC9" w:rsidP="00717DC9">
      <w:pPr>
        <w:shd w:val="clear" w:color="auto" w:fill="FFFFFF"/>
        <w:rPr>
          <w:b/>
          <w:i/>
          <w:iCs/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7"/>
        <w:gridCol w:w="5518"/>
      </w:tblGrid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ЭТАПЫ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t>ОБОСНОВАНИЕ</w:t>
            </w:r>
          </w:p>
        </w:tc>
      </w:tr>
      <w:tr w:rsidR="00717DC9" w:rsidTr="00726CFB">
        <w:tc>
          <w:tcPr>
            <w:tcW w:w="10065" w:type="dxa"/>
            <w:gridSpan w:val="2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Подготовка к процедуре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Объяснить ребёнку/родственникам суть и ход манипуляции, получить согласие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права на информацию,</w:t>
            </w:r>
          </w:p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Осознанное участие в процедуре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 Вымыть и осушить руки, надеть перчатки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 Подготовить пикфлоуметр, поставить шкалу на ноль, обработать загубник 70% спиртом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Необходимое условие выполнения процедуры</w:t>
            </w:r>
          </w:p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Tr="00726CFB">
        <w:tc>
          <w:tcPr>
            <w:tcW w:w="10065" w:type="dxa"/>
            <w:gridSpan w:val="2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Выполнение процедуры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Попросить ребёнка держать прибор горизонтально и сделать глубокий вдох</w:t>
            </w:r>
          </w:p>
        </w:tc>
        <w:tc>
          <w:tcPr>
            <w:tcW w:w="5518" w:type="dxa"/>
            <w:vMerge w:val="restart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Необходимое условие выполнения процедуры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Плотно обхватить загубник губами и сделать максимально сильный и быстрый выдох</w:t>
            </w:r>
          </w:p>
        </w:tc>
        <w:tc>
          <w:tcPr>
            <w:tcW w:w="5518" w:type="dxa"/>
            <w:vMerge/>
          </w:tcPr>
          <w:p w:rsidR="00717DC9" w:rsidRDefault="00717DC9" w:rsidP="00726CFB">
            <w:pPr>
              <w:pStyle w:val="a8"/>
            </w:pP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Повторить измерения 2 и более раз, пока различия между измерениями не будут превышать 20 л/мин</w:t>
            </w:r>
          </w:p>
        </w:tc>
        <w:tc>
          <w:tcPr>
            <w:tcW w:w="5518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Объективная оценка показателей</w:t>
            </w:r>
          </w:p>
        </w:tc>
      </w:tr>
      <w:tr w:rsidR="00717DC9" w:rsidTr="00726CFB">
        <w:tc>
          <w:tcPr>
            <w:tcW w:w="10065" w:type="dxa"/>
            <w:gridSpan w:val="2"/>
          </w:tcPr>
          <w:p w:rsidR="00717DC9" w:rsidRPr="00905078" w:rsidRDefault="00717DC9" w:rsidP="00726CFB">
            <w:pPr>
              <w:pStyle w:val="a8"/>
              <w:jc w:val="center"/>
            </w:pPr>
            <w:r w:rsidRPr="00905078">
              <w:rPr>
                <w:sz w:val="28"/>
                <w:szCs w:val="28"/>
              </w:rPr>
              <w:t>Завершение процедуры</w:t>
            </w:r>
          </w:p>
        </w:tc>
      </w:tr>
      <w:tr w:rsidR="00717DC9" w:rsidTr="00726CFB">
        <w:tc>
          <w:tcPr>
            <w:tcW w:w="4547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 Зафиксировать и внести в график наилучший (максимальный)  полученный результат</w:t>
            </w:r>
          </w:p>
        </w:tc>
        <w:tc>
          <w:tcPr>
            <w:tcW w:w="5518" w:type="dxa"/>
          </w:tcPr>
          <w:p w:rsidR="00717DC9" w:rsidRPr="00905078" w:rsidRDefault="00717DC9" w:rsidP="00726CFB">
            <w:pPr>
              <w:pStyle w:val="a8"/>
              <w:rPr>
                <w:sz w:val="28"/>
                <w:szCs w:val="28"/>
              </w:rPr>
            </w:pPr>
            <w:r w:rsidRPr="00905078">
              <w:rPr>
                <w:sz w:val="28"/>
                <w:szCs w:val="28"/>
              </w:rPr>
              <w:t>- Контроль результатов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Обработать загубник прибора 70% спиртом</w:t>
            </w:r>
          </w:p>
        </w:tc>
        <w:tc>
          <w:tcPr>
            <w:tcW w:w="5518" w:type="dxa"/>
            <w:vMerge w:val="restart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Tr="00726CFB">
        <w:tc>
          <w:tcPr>
            <w:tcW w:w="4547" w:type="dxa"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Вымыть и осушить руки</w:t>
            </w:r>
          </w:p>
        </w:tc>
        <w:tc>
          <w:tcPr>
            <w:tcW w:w="5518" w:type="dxa"/>
            <w:vMerge/>
          </w:tcPr>
          <w:p w:rsidR="00717DC9" w:rsidRDefault="00717DC9" w:rsidP="00726CFB">
            <w:pPr>
              <w:pStyle w:val="a8"/>
            </w:pPr>
          </w:p>
        </w:tc>
      </w:tr>
    </w:tbl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</w:p>
    <w:p w:rsidR="00717DC9" w:rsidRDefault="00717DC9" w:rsidP="00717DC9">
      <w:pPr>
        <w:shd w:val="clear" w:color="auto" w:fill="FFFFFF"/>
        <w:rPr>
          <w:b/>
          <w:i/>
          <w:sz w:val="28"/>
          <w:szCs w:val="28"/>
        </w:rPr>
      </w:pPr>
      <w:r w:rsidRPr="00505E8B">
        <w:rPr>
          <w:b/>
          <w:i/>
          <w:sz w:val="28"/>
          <w:szCs w:val="28"/>
        </w:rPr>
        <w:lastRenderedPageBreak/>
        <w:t>Примечания:</w:t>
      </w:r>
    </w:p>
    <w:p w:rsidR="00717DC9" w:rsidRDefault="00717DC9" w:rsidP="00717D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Существует несколько типов пикфлоуметров. </w:t>
      </w:r>
    </w:p>
    <w:p w:rsidR="00717DC9" w:rsidRPr="00614210" w:rsidRDefault="00717DC9" w:rsidP="00717DC9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- Все они стандартизированы и выбираются больным по удобству использования.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>- Значение пикового потока зависит от усилия пациента.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>- Нет определенного возраста, с которого ребенок может начинать пользоваться пикфлоуметром. Некоторые дети способны им пользоваться в 4 года, а некоторые после 5 или 6 лет.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Измерения проводятся минимум три раза с небольшими перерывами, утром в середине дня, вечером перед сном; до и после применения ингалятора. Фиксируется наилучший результат. 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Оценивается диаграммой, которая выстраивается в течение 4-х недель. 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- Показания пикфлуометра отмечают на графике, на котором выделяют три цветные зоны</w:t>
      </w:r>
      <w:r w:rsidRPr="00505E8B">
        <w:rPr>
          <w:sz w:val="28"/>
          <w:szCs w:val="28"/>
        </w:rPr>
        <w:t>: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>- Зеленая зона</w:t>
      </w:r>
      <w:r>
        <w:rPr>
          <w:sz w:val="28"/>
          <w:szCs w:val="28"/>
        </w:rPr>
        <w:t xml:space="preserve"> (80 – 100%)</w:t>
      </w:r>
      <w:r w:rsidRPr="00505E8B">
        <w:rPr>
          <w:sz w:val="28"/>
          <w:szCs w:val="28"/>
        </w:rPr>
        <w:t xml:space="preserve"> - минимальные проявления астмы. </w:t>
      </w:r>
    </w:p>
    <w:p w:rsidR="00717DC9" w:rsidRPr="00505E8B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Желтая зона </w:t>
      </w:r>
      <w:r>
        <w:rPr>
          <w:sz w:val="28"/>
          <w:szCs w:val="28"/>
        </w:rPr>
        <w:t xml:space="preserve">(60 – 79%) </w:t>
      </w:r>
      <w:r w:rsidRPr="00505E8B">
        <w:rPr>
          <w:sz w:val="28"/>
          <w:szCs w:val="28"/>
        </w:rPr>
        <w:t xml:space="preserve">- есть симптомы астмы. Требуется усиление бронходилятационной терапии, возможно следует добавить кортикостероиды. </w:t>
      </w:r>
    </w:p>
    <w:p w:rsidR="00717DC9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  <w:r w:rsidRPr="00505E8B">
        <w:rPr>
          <w:sz w:val="28"/>
          <w:szCs w:val="28"/>
        </w:rPr>
        <w:t xml:space="preserve">- Красная зона </w:t>
      </w:r>
      <w:r>
        <w:rPr>
          <w:sz w:val="28"/>
          <w:szCs w:val="28"/>
        </w:rPr>
        <w:t xml:space="preserve">(менее 60%) </w:t>
      </w:r>
      <w:r w:rsidRPr="00505E8B">
        <w:rPr>
          <w:sz w:val="28"/>
          <w:szCs w:val="28"/>
        </w:rPr>
        <w:t>- состояние, требующее неотложных мероприятий.</w:t>
      </w:r>
    </w:p>
    <w:p w:rsidR="00717DC9" w:rsidRDefault="00717DC9" w:rsidP="00717DC9">
      <w:pPr>
        <w:pStyle w:val="a8"/>
        <w:spacing w:before="0" w:beforeAutospacing="0" w:after="0" w:afterAutospacing="0"/>
        <w:jc w:val="both"/>
        <w:rPr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>
        <w:rPr>
          <w:sz w:val="28"/>
          <w:szCs w:val="28"/>
        </w:rPr>
        <w:t>График пикфлоуметрии</w:t>
      </w:r>
    </w:p>
    <w:p w:rsidR="00717DC9" w:rsidRDefault="00717DC9" w:rsidP="00717DC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Ф. И. О. Петров Иван, 13 лет, рост 140 см</w:t>
      </w:r>
    </w:p>
    <w:p w:rsidR="00717DC9" w:rsidRDefault="00717DC9" w:rsidP="00717DC9">
      <w:pPr>
        <w:pStyle w:val="a8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Лекарственная терапия – ингаляции с беродуалом 1 раз в день</w:t>
      </w: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1327785</wp:posOffset>
                </wp:positionV>
                <wp:extent cx="1143000" cy="342900"/>
                <wp:effectExtent l="11430" t="6985" r="7620" b="12065"/>
                <wp:wrapNone/>
                <wp:docPr id="5" name="Поле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9" w:rsidRDefault="00D73A99" w:rsidP="00717DC9">
                            <w:r>
                              <w:t>желтая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5" o:spid="_x0000_s1026" type="#_x0000_t202" style="position:absolute;left:0;text-align:left;margin-left:167.7pt;margin-top:104.55pt;width:90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">
                <v:textbox>
                  <w:txbxContent>
                    <w:p w:rsidR="00D73A99" w:rsidRDefault="00D73A99" w:rsidP="00717DC9">
                      <w:r>
                        <w:t>желтая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2004060</wp:posOffset>
                </wp:positionV>
                <wp:extent cx="1143000" cy="342900"/>
                <wp:effectExtent l="11430" t="6985" r="7620" b="12065"/>
                <wp:wrapNone/>
                <wp:docPr id="4" name="Поле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9" w:rsidRDefault="00D73A99" w:rsidP="00717DC9">
                            <w:r>
                              <w:t>красная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4" o:spid="_x0000_s1027" type="#_x0000_t202" style="position:absolute;left:0;text-align:left;margin-left:167.7pt;margin-top:157.8pt;width:90pt;height:27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">
                <v:textbox>
                  <w:txbxContent>
                    <w:p w:rsidR="00D73A99" w:rsidRDefault="00D73A99" w:rsidP="00717DC9">
                      <w:r>
                        <w:t>красная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2129790</wp:posOffset>
                </wp:positionH>
                <wp:positionV relativeFrom="paragraph">
                  <wp:posOffset>699135</wp:posOffset>
                </wp:positionV>
                <wp:extent cx="1371600" cy="342900"/>
                <wp:effectExtent l="11430" t="6985" r="7620" b="12065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3A99" w:rsidRDefault="00D73A99" w:rsidP="00717DC9">
                            <w:r>
                              <w:t>зеленая зона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е 1" o:spid="_x0000_s1028" type="#_x0000_t202" style="position:absolute;left:0;text-align:left;margin-left:167.7pt;margin-top:55.05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">
                <v:textbox>
                  <w:txbxContent>
                    <w:p w:rsidR="00D73A99" w:rsidRDefault="00D73A99" w:rsidP="00717DC9">
                      <w:r>
                        <w:t>зеленая зона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5BEADB51" wp14:editId="5BECAC55">
            <wp:extent cx="5940425" cy="3230489"/>
            <wp:effectExtent l="0" t="0" r="0" b="0"/>
            <wp:docPr id="1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323048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p w:rsidR="00717DC9" w:rsidRPr="00905078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lastRenderedPageBreak/>
        <w:t>Данные пиковой скорости выдоха</w:t>
      </w:r>
    </w:p>
    <w:p w:rsidR="00717DC9" w:rsidRPr="00905078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t xml:space="preserve"> у детей 5 – 15 лет в зависимости от роста, л/мин</w:t>
      </w:r>
    </w:p>
    <w:p w:rsidR="00717DC9" w:rsidRPr="00905078" w:rsidRDefault="00717DC9" w:rsidP="00717DC9">
      <w:pPr>
        <w:pStyle w:val="a8"/>
        <w:spacing w:before="0" w:beforeAutospacing="0" w:after="0" w:afterAutospacing="0"/>
        <w:jc w:val="center"/>
        <w:rPr>
          <w:sz w:val="28"/>
          <w:szCs w:val="28"/>
        </w:rPr>
      </w:pPr>
      <w:r w:rsidRPr="00905078">
        <w:rPr>
          <w:sz w:val="28"/>
          <w:szCs w:val="28"/>
        </w:rPr>
        <w:t>(является важным объективным критерием тяжести бронхиальной астмы у детей с 5 лет)</w:t>
      </w:r>
    </w:p>
    <w:p w:rsidR="00717DC9" w:rsidRDefault="00717DC9" w:rsidP="00717DC9">
      <w:pPr>
        <w:pStyle w:val="a8"/>
        <w:spacing w:before="0" w:beforeAutospacing="0" w:after="0" w:afterAutospacing="0"/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18"/>
        <w:gridCol w:w="1915"/>
        <w:gridCol w:w="1914"/>
        <w:gridCol w:w="1912"/>
        <w:gridCol w:w="2372"/>
      </w:tblGrid>
      <w:tr w:rsidR="00717DC9" w:rsidRPr="0001278D" w:rsidTr="00726CFB">
        <w:tc>
          <w:tcPr>
            <w:tcW w:w="1918" w:type="dxa"/>
            <w:vMerge w:val="restart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Рост (см)</w:t>
            </w:r>
          </w:p>
        </w:tc>
        <w:tc>
          <w:tcPr>
            <w:tcW w:w="8113" w:type="dxa"/>
            <w:gridSpan w:val="4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Возраст (лет)</w:t>
            </w:r>
          </w:p>
        </w:tc>
      </w:tr>
      <w:tr w:rsidR="00717DC9" w:rsidRPr="0001278D" w:rsidTr="00726CFB">
        <w:tc>
          <w:tcPr>
            <w:tcW w:w="1918" w:type="dxa"/>
            <w:vMerge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3829" w:type="dxa"/>
            <w:gridSpan w:val="2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мальчики</w:t>
            </w:r>
          </w:p>
        </w:tc>
        <w:tc>
          <w:tcPr>
            <w:tcW w:w="4284" w:type="dxa"/>
            <w:gridSpan w:val="2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девочки</w:t>
            </w:r>
          </w:p>
        </w:tc>
      </w:tr>
      <w:tr w:rsidR="00717DC9" w:rsidRPr="0001278D" w:rsidTr="00726CFB">
        <w:tc>
          <w:tcPr>
            <w:tcW w:w="1918" w:type="dxa"/>
            <w:vMerge/>
          </w:tcPr>
          <w:p w:rsidR="00717DC9" w:rsidRPr="0001278D" w:rsidRDefault="00717DC9" w:rsidP="00726CFB">
            <w:pPr>
              <w:pStyle w:val="a8"/>
              <w:rPr>
                <w:sz w:val="28"/>
                <w:szCs w:val="28"/>
              </w:rPr>
            </w:pP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 – 11 лет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 – 15 лет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 – 11 лет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 – 15 лет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24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51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65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77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92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104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118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120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130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142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125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156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171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183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197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135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209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224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236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414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250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348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145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262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423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276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355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289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432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303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360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155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315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440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329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366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342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448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256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371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165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368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456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382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376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394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463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408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381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175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421</w:t>
            </w: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469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435</w:t>
            </w: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385</w:t>
            </w:r>
          </w:p>
        </w:tc>
      </w:tr>
      <w:tr w:rsidR="00717DC9" w:rsidRPr="0001278D" w:rsidTr="00726CFB">
        <w:tc>
          <w:tcPr>
            <w:tcW w:w="1918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180</w:t>
            </w:r>
          </w:p>
        </w:tc>
        <w:tc>
          <w:tcPr>
            <w:tcW w:w="1915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1914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476</w:t>
            </w:r>
          </w:p>
        </w:tc>
        <w:tc>
          <w:tcPr>
            <w:tcW w:w="191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</w:p>
        </w:tc>
        <w:tc>
          <w:tcPr>
            <w:tcW w:w="2372" w:type="dxa"/>
          </w:tcPr>
          <w:p w:rsidR="00717DC9" w:rsidRPr="0001278D" w:rsidRDefault="00717DC9" w:rsidP="00726CFB">
            <w:pPr>
              <w:pStyle w:val="a8"/>
              <w:jc w:val="center"/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390</w:t>
            </w:r>
          </w:p>
        </w:tc>
      </w:tr>
    </w:tbl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pStyle w:val="a8"/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5</w:t>
      </w:r>
    </w:p>
    <w:p w:rsidR="00717DC9" w:rsidRPr="0008360E" w:rsidRDefault="00717DC9" w:rsidP="00717DC9">
      <w:pPr>
        <w:shd w:val="clear" w:color="auto" w:fill="FFFFFF"/>
        <w:spacing w:before="264" w:line="36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Техника применения небулайзера </w:t>
      </w:r>
      <w:r w:rsidRPr="001A2EDA">
        <w:rPr>
          <w:b/>
          <w:sz w:val="28"/>
          <w:szCs w:val="28"/>
          <w:highlight w:val="yellow"/>
        </w:rPr>
        <w:t>(ПРИМЕР)</w:t>
      </w:r>
    </w:p>
    <w:p w:rsidR="00717DC9" w:rsidRPr="008B6564" w:rsidRDefault="00717DC9" w:rsidP="00717DC9">
      <w:pPr>
        <w:ind w:firstLine="426"/>
        <w:jc w:val="both"/>
        <w:rPr>
          <w:sz w:val="28"/>
          <w:szCs w:val="28"/>
        </w:rPr>
      </w:pPr>
      <w:r w:rsidRPr="008B6564">
        <w:rPr>
          <w:sz w:val="28"/>
          <w:szCs w:val="28"/>
        </w:rPr>
        <w:t xml:space="preserve">Небулайзерная терапия проводится с помощью специального прибора, состоящего из самого небулайзера и компрессора, создающего поток частиц размером 2-5 мкм со скоростью не менее 4 л/мин. </w:t>
      </w:r>
      <w:r w:rsidRPr="008B6564">
        <w:rPr>
          <w:sz w:val="28"/>
          <w:szCs w:val="28"/>
        </w:rPr>
        <w:br/>
        <w:t>Слово «</w:t>
      </w:r>
      <w:r w:rsidRPr="008B6564">
        <w:rPr>
          <w:rStyle w:val="a9"/>
          <w:b w:val="0"/>
          <w:sz w:val="28"/>
          <w:szCs w:val="28"/>
        </w:rPr>
        <w:t>небулайзер</w:t>
      </w:r>
      <w:r w:rsidRPr="008B6564">
        <w:rPr>
          <w:sz w:val="28"/>
          <w:szCs w:val="28"/>
        </w:rPr>
        <w:t>» происходит от латинского слова nebula, что значит туман.</w:t>
      </w:r>
    </w:p>
    <w:p w:rsidR="00717DC9" w:rsidRPr="008B6564" w:rsidRDefault="00717DC9" w:rsidP="00717DC9">
      <w:pPr>
        <w:ind w:firstLine="426"/>
        <w:jc w:val="both"/>
        <w:rPr>
          <w:sz w:val="28"/>
          <w:szCs w:val="28"/>
        </w:rPr>
      </w:pPr>
      <w:r w:rsidRPr="008B6564">
        <w:rPr>
          <w:sz w:val="28"/>
          <w:szCs w:val="28"/>
        </w:rPr>
        <w:t>Небулайзер - устройство для преобразования жидкости в аэрозоль с особо мелкодисперсными частицами способными проникать преимущественно в периферические бронхи.</w:t>
      </w:r>
    </w:p>
    <w:p w:rsidR="00717DC9" w:rsidRDefault="00717DC9" w:rsidP="00717DC9">
      <w:pPr>
        <w:ind w:firstLine="426"/>
        <w:jc w:val="both"/>
        <w:rPr>
          <w:sz w:val="28"/>
          <w:szCs w:val="28"/>
        </w:rPr>
      </w:pPr>
      <w:r w:rsidRPr="008B6564">
        <w:rPr>
          <w:sz w:val="28"/>
          <w:szCs w:val="28"/>
        </w:rPr>
        <w:t xml:space="preserve">Осуществляется данный процесс под воздействием сжатого воздуха через компрессор (компрессорный небулайзер) или под влиянием ультразвука (ультразвуковой небулайзер). Небулайзерная терапия, создавая высокие концентрации лекарственного вещества в легких, не требует координации ингаляции с актом вдоха. Она эффективна и безопасна. </w:t>
      </w:r>
    </w:p>
    <w:p w:rsidR="00717DC9" w:rsidRPr="00F9020E" w:rsidRDefault="00717DC9" w:rsidP="00717DC9">
      <w:pPr>
        <w:pStyle w:val="a8"/>
        <w:spacing w:before="0" w:beforeAutospacing="0" w:after="0" w:afterAutospacing="0"/>
        <w:jc w:val="both"/>
        <w:rPr>
          <w:rStyle w:val="a9"/>
          <w:b w:val="0"/>
          <w:bCs/>
          <w:sz w:val="28"/>
          <w:szCs w:val="28"/>
        </w:rPr>
      </w:pPr>
      <w:r w:rsidRPr="005035CD">
        <w:rPr>
          <w:rStyle w:val="a9"/>
          <w:i/>
          <w:sz w:val="28"/>
          <w:szCs w:val="28"/>
        </w:rPr>
        <w:t xml:space="preserve">Цели: </w:t>
      </w:r>
    </w:p>
    <w:p w:rsidR="00717DC9" w:rsidRDefault="00717DC9" w:rsidP="00717DC9">
      <w:pPr>
        <w:pStyle w:val="a8"/>
        <w:numPr>
          <w:ilvl w:val="0"/>
          <w:numId w:val="32"/>
        </w:numPr>
        <w:tabs>
          <w:tab w:val="clear" w:pos="360"/>
        </w:tabs>
        <w:spacing w:before="0" w:beforeAutospacing="0" w:after="0" w:afterAutospacing="0"/>
        <w:ind w:left="0" w:firstLine="0"/>
        <w:jc w:val="both"/>
        <w:rPr>
          <w:sz w:val="28"/>
          <w:szCs w:val="28"/>
        </w:rPr>
      </w:pPr>
      <w:r w:rsidRPr="008B6564">
        <w:rPr>
          <w:sz w:val="28"/>
          <w:szCs w:val="28"/>
        </w:rPr>
        <w:t>доставка терапевтической дозы препарата в аэрозольной форме непосредственно в бронхи больного</w:t>
      </w:r>
    </w:p>
    <w:p w:rsidR="00717DC9" w:rsidRPr="00F9020E" w:rsidRDefault="00717DC9" w:rsidP="00717DC9">
      <w:pPr>
        <w:pStyle w:val="a8"/>
        <w:numPr>
          <w:ilvl w:val="0"/>
          <w:numId w:val="32"/>
        </w:numPr>
        <w:spacing w:before="0" w:beforeAutospacing="0" w:after="0" w:afterAutospacing="0"/>
        <w:ind w:left="0" w:firstLine="0"/>
        <w:jc w:val="both"/>
        <w:rPr>
          <w:b/>
          <w:bCs/>
          <w:i/>
          <w:sz w:val="28"/>
          <w:szCs w:val="28"/>
        </w:rPr>
      </w:pPr>
      <w:r w:rsidRPr="008B6564">
        <w:rPr>
          <w:sz w:val="28"/>
          <w:szCs w:val="28"/>
        </w:rPr>
        <w:t>получение эффекта за короткий период времени (5-10 минут). </w:t>
      </w:r>
    </w:p>
    <w:p w:rsidR="00717DC9" w:rsidRDefault="00717DC9" w:rsidP="00717DC9">
      <w:pPr>
        <w:shd w:val="clear" w:color="auto" w:fill="FFFFFF"/>
        <w:jc w:val="both"/>
        <w:rPr>
          <w:spacing w:val="-2"/>
          <w:sz w:val="28"/>
          <w:szCs w:val="28"/>
        </w:rPr>
      </w:pPr>
      <w:r w:rsidRPr="00932F7F">
        <w:rPr>
          <w:b/>
          <w:i/>
          <w:spacing w:val="-2"/>
          <w:sz w:val="28"/>
          <w:szCs w:val="28"/>
        </w:rPr>
        <w:t>Показания:</w:t>
      </w:r>
      <w:r w:rsidRPr="00773F31">
        <w:rPr>
          <w:spacing w:val="-2"/>
          <w:sz w:val="28"/>
          <w:szCs w:val="28"/>
        </w:rPr>
        <w:t xml:space="preserve">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ринит,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атрофические заболевания носа, носоглотки,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ангина,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ларингит,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2"/>
          <w:sz w:val="28"/>
          <w:szCs w:val="28"/>
        </w:rPr>
      </w:pPr>
      <w:r w:rsidRPr="00773F31">
        <w:rPr>
          <w:spacing w:val="-2"/>
          <w:sz w:val="28"/>
          <w:szCs w:val="28"/>
        </w:rPr>
        <w:t xml:space="preserve">трахеит,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бронхит,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пневмония,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бронхиальная астма, </w:t>
      </w:r>
    </w:p>
    <w:p w:rsidR="00717DC9" w:rsidRPr="00415F27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туберкулезное поражение верхних дыхательных </w:t>
      </w:r>
      <w:r w:rsidRPr="00773F31">
        <w:rPr>
          <w:sz w:val="28"/>
          <w:szCs w:val="28"/>
        </w:rPr>
        <w:t>путей.</w:t>
      </w:r>
      <w:r w:rsidRPr="00415F27">
        <w:rPr>
          <w:b/>
          <w:i/>
          <w:sz w:val="28"/>
          <w:szCs w:val="28"/>
        </w:rPr>
        <w:t xml:space="preserve"> </w:t>
      </w:r>
    </w:p>
    <w:p w:rsidR="00717DC9" w:rsidRDefault="00717DC9" w:rsidP="00717DC9">
      <w:pPr>
        <w:shd w:val="clear" w:color="auto" w:fill="FFFFFF"/>
        <w:jc w:val="both"/>
        <w:rPr>
          <w:sz w:val="28"/>
          <w:szCs w:val="28"/>
        </w:rPr>
      </w:pPr>
      <w:r w:rsidRPr="00A65BD7">
        <w:rPr>
          <w:b/>
          <w:i/>
          <w:sz w:val="28"/>
          <w:szCs w:val="28"/>
        </w:rPr>
        <w:t>Противопоказания:</w:t>
      </w:r>
      <w:r w:rsidRPr="00773F31">
        <w:rPr>
          <w:sz w:val="28"/>
          <w:szCs w:val="28"/>
        </w:rPr>
        <w:t xml:space="preserve">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z w:val="28"/>
          <w:szCs w:val="28"/>
        </w:rPr>
      </w:pPr>
      <w:r w:rsidRPr="00773F31">
        <w:rPr>
          <w:sz w:val="28"/>
          <w:szCs w:val="28"/>
        </w:rPr>
        <w:t xml:space="preserve">обширное разрушение слизистой верхних дыхательных путей,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z w:val="28"/>
          <w:szCs w:val="28"/>
        </w:rPr>
        <w:t>кровоте</w:t>
      </w:r>
      <w:r w:rsidRPr="00773F31">
        <w:rPr>
          <w:spacing w:val="-1"/>
          <w:sz w:val="28"/>
          <w:szCs w:val="28"/>
        </w:rPr>
        <w:t xml:space="preserve">чение и наклонность к нему,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почечная недостаточность,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недостаточность кровообращения 1 -2 степени,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pacing w:val="-1"/>
          <w:sz w:val="28"/>
          <w:szCs w:val="28"/>
        </w:rPr>
      </w:pPr>
      <w:r w:rsidRPr="00773F31">
        <w:rPr>
          <w:spacing w:val="-1"/>
          <w:sz w:val="28"/>
          <w:szCs w:val="28"/>
        </w:rPr>
        <w:t xml:space="preserve">общее истощение организма, </w:t>
      </w:r>
    </w:p>
    <w:p w:rsidR="00717DC9" w:rsidRDefault="00717DC9" w:rsidP="00717DC9">
      <w:pPr>
        <w:numPr>
          <w:ilvl w:val="0"/>
          <w:numId w:val="33"/>
        </w:numPr>
        <w:shd w:val="clear" w:color="auto" w:fill="FFFFFF"/>
        <w:tabs>
          <w:tab w:val="clear" w:pos="859"/>
          <w:tab w:val="num" w:pos="426"/>
        </w:tabs>
        <w:ind w:left="0" w:firstLine="0"/>
        <w:jc w:val="both"/>
        <w:rPr>
          <w:sz w:val="28"/>
          <w:szCs w:val="28"/>
        </w:rPr>
      </w:pPr>
      <w:r w:rsidRPr="00773F31">
        <w:rPr>
          <w:spacing w:val="-1"/>
          <w:sz w:val="28"/>
          <w:szCs w:val="28"/>
        </w:rPr>
        <w:t>индивидуальная непереносимость некоторых аэрозо</w:t>
      </w:r>
      <w:r w:rsidRPr="00773F31">
        <w:rPr>
          <w:spacing w:val="-1"/>
          <w:sz w:val="28"/>
          <w:szCs w:val="28"/>
        </w:rPr>
        <w:softHyphen/>
      </w:r>
      <w:r w:rsidRPr="00773F31">
        <w:rPr>
          <w:sz w:val="28"/>
          <w:szCs w:val="28"/>
        </w:rPr>
        <w:t>лей.</w:t>
      </w:r>
    </w:p>
    <w:tbl>
      <w:tblPr>
        <w:tblpPr w:leftFromText="180" w:rightFromText="180" w:vertAnchor="text" w:horzAnchor="margin" w:tblpY="152"/>
        <w:tblW w:w="101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53"/>
        <w:gridCol w:w="4820"/>
      </w:tblGrid>
      <w:tr w:rsidR="00717DC9" w:rsidRPr="0001278D" w:rsidTr="00726CFB">
        <w:tc>
          <w:tcPr>
            <w:tcW w:w="5353" w:type="dxa"/>
          </w:tcPr>
          <w:p w:rsidR="00717DC9" w:rsidRPr="00B07B1D" w:rsidRDefault="00717DC9" w:rsidP="00726CFB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ЭТАПЫ</w:t>
            </w:r>
          </w:p>
        </w:tc>
        <w:tc>
          <w:tcPr>
            <w:tcW w:w="4820" w:type="dxa"/>
          </w:tcPr>
          <w:p w:rsidR="00717DC9" w:rsidRPr="00B07B1D" w:rsidRDefault="00717DC9" w:rsidP="00726CFB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ОБОСНОВАНИЕ</w:t>
            </w:r>
          </w:p>
        </w:tc>
      </w:tr>
      <w:tr w:rsidR="00717DC9" w:rsidRPr="0001278D" w:rsidTr="00726CFB">
        <w:tc>
          <w:tcPr>
            <w:tcW w:w="10173" w:type="dxa"/>
            <w:gridSpan w:val="2"/>
          </w:tcPr>
          <w:p w:rsidR="00717DC9" w:rsidRPr="00B07B1D" w:rsidRDefault="00717DC9" w:rsidP="00726CFB">
            <w:pPr>
              <w:jc w:val="center"/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Подготовка к процедуре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B07B1D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B07B1D">
              <w:rPr>
                <w:sz w:val="28"/>
                <w:szCs w:val="28"/>
              </w:rPr>
              <w:t>Вымыть и осушить руки, надеть перчатки</w:t>
            </w:r>
          </w:p>
        </w:tc>
        <w:tc>
          <w:tcPr>
            <w:tcW w:w="4820" w:type="dxa"/>
          </w:tcPr>
          <w:p w:rsidR="00717DC9" w:rsidRPr="00B07B1D" w:rsidRDefault="00717DC9" w:rsidP="00726CFB">
            <w:pPr>
              <w:rPr>
                <w:sz w:val="28"/>
                <w:szCs w:val="28"/>
              </w:rPr>
            </w:pPr>
            <w:r w:rsidRPr="00B07B1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  <w:tr w:rsidR="00717DC9" w:rsidRPr="0001278D" w:rsidTr="00726CFB">
        <w:trPr>
          <w:trHeight w:val="226"/>
        </w:trPr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278D">
              <w:rPr>
                <w:sz w:val="28"/>
                <w:szCs w:val="28"/>
              </w:rPr>
              <w:t xml:space="preserve">Открыть небулайзер; </w:t>
            </w:r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Необходимые условия для выполнения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Перелить жидкость из небулы </w:t>
            </w:r>
            <w:r w:rsidRPr="0001278D">
              <w:rPr>
                <w:sz w:val="28"/>
                <w:szCs w:val="28"/>
              </w:rPr>
              <w:lastRenderedPageBreak/>
              <w:t xml:space="preserve">(специального контейнера с лекарственным препаратом) или накапать раствор из флакона (разовую дозу препарата); </w:t>
            </w:r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lastRenderedPageBreak/>
              <w:t xml:space="preserve">Необходимые условия для </w:t>
            </w:r>
            <w:r w:rsidRPr="0001278D">
              <w:rPr>
                <w:sz w:val="28"/>
                <w:szCs w:val="28"/>
              </w:rPr>
              <w:lastRenderedPageBreak/>
              <w:t>выполнения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lastRenderedPageBreak/>
              <w:t xml:space="preserve">- Добавить физиологический раствор до нужного объема 2-3 мл (по инструкции к небулайзеру); </w:t>
            </w:r>
          </w:p>
        </w:tc>
        <w:tc>
          <w:tcPr>
            <w:tcW w:w="4820" w:type="dxa"/>
            <w:vMerge w:val="restart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01278D">
              <w:rPr>
                <w:sz w:val="28"/>
                <w:szCs w:val="28"/>
              </w:rPr>
              <w:t>Необходимые условия для выполнения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Собрать небулайзер, проверить его работу</w:t>
            </w:r>
          </w:p>
        </w:tc>
        <w:tc>
          <w:tcPr>
            <w:tcW w:w="4820" w:type="dxa"/>
            <w:vMerge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Присоединить мундштук или лицевую маску;</w:t>
            </w:r>
          </w:p>
        </w:tc>
        <w:tc>
          <w:tcPr>
            <w:tcW w:w="4820" w:type="dxa"/>
          </w:tcPr>
          <w:p w:rsidR="00717DC9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У детей предпочтение отдается ингаляции через рот с помощью мундштука; </w:t>
            </w:r>
          </w:p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 xml:space="preserve">- У детей первых лет жизни можно использовать плотно прилегающую маску. </w:t>
            </w:r>
          </w:p>
        </w:tc>
      </w:tr>
      <w:tr w:rsidR="00717DC9" w:rsidRPr="0001278D" w:rsidTr="00726CFB">
        <w:tc>
          <w:tcPr>
            <w:tcW w:w="10173" w:type="dxa"/>
            <w:gridSpan w:val="2"/>
          </w:tcPr>
          <w:p w:rsidR="00717DC9" w:rsidRPr="00937B78" w:rsidRDefault="00717DC9" w:rsidP="00726CFB">
            <w:pPr>
              <w:jc w:val="center"/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Выполнение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 Объяснить ребёнку/родственникам ход и суть выполнения манипуляции, получить согласие</w:t>
            </w:r>
          </w:p>
        </w:tc>
        <w:tc>
          <w:tcPr>
            <w:tcW w:w="4820" w:type="dxa"/>
          </w:tcPr>
          <w:p w:rsidR="00717DC9" w:rsidRPr="00937B78" w:rsidRDefault="00717DC9" w:rsidP="00726CFB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Pr="00937B78">
              <w:rPr>
                <w:sz w:val="28"/>
                <w:szCs w:val="28"/>
              </w:rPr>
              <w:t>Обеспечение права на информацию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Усадить ребёнка в удобном положении перед аппаратом или уложить</w:t>
            </w:r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Создание комфортных условий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Соединить небулайзер и компрессор, включить компрессор;</w:t>
            </w:r>
          </w:p>
        </w:tc>
        <w:tc>
          <w:tcPr>
            <w:tcW w:w="4820" w:type="dxa"/>
            <w:vMerge w:val="restart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Необходимое условие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Выполнить ингаляцию до полного расходования раствора (20 – 30 мнут, при необходимости с перерывом в 5 – 10 минут)</w:t>
            </w:r>
          </w:p>
        </w:tc>
        <w:tc>
          <w:tcPr>
            <w:tcW w:w="4820" w:type="dxa"/>
            <w:vMerge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</w:p>
        </w:tc>
      </w:tr>
      <w:tr w:rsidR="00717DC9" w:rsidRPr="0001278D" w:rsidTr="00726CFB">
        <w:tc>
          <w:tcPr>
            <w:tcW w:w="10173" w:type="dxa"/>
            <w:gridSpan w:val="2"/>
          </w:tcPr>
          <w:p w:rsidR="00717DC9" w:rsidRPr="00937B78" w:rsidRDefault="00717DC9" w:rsidP="00726CFB">
            <w:pPr>
              <w:jc w:val="center"/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Завершение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937B78" w:rsidRDefault="00717DC9" w:rsidP="00726CFB">
            <w:pPr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- Прополоскать ребёнку полость рта тёплой кипячёной водой, обеспечить покой, рекомендовать воздержаться от кашля и не разговаривать  20 – 30 минут</w:t>
            </w:r>
          </w:p>
        </w:tc>
        <w:tc>
          <w:tcPr>
            <w:tcW w:w="4820" w:type="dxa"/>
          </w:tcPr>
          <w:p w:rsidR="00717DC9" w:rsidRPr="00937B78" w:rsidRDefault="00717DC9" w:rsidP="00726CFB">
            <w:pPr>
              <w:rPr>
                <w:sz w:val="28"/>
                <w:szCs w:val="28"/>
              </w:rPr>
            </w:pPr>
            <w:r w:rsidRPr="00937B78">
              <w:rPr>
                <w:sz w:val="28"/>
                <w:szCs w:val="28"/>
              </w:rPr>
              <w:t>- Достижение эффекта процедуры</w:t>
            </w:r>
          </w:p>
        </w:tc>
      </w:tr>
      <w:tr w:rsidR="00717DC9" w:rsidRPr="0001278D" w:rsidTr="00726CFB">
        <w:tc>
          <w:tcPr>
            <w:tcW w:w="5353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Разобрать  и обработать небулайзер</w:t>
            </w:r>
          </w:p>
        </w:tc>
        <w:tc>
          <w:tcPr>
            <w:tcW w:w="4820" w:type="dxa"/>
          </w:tcPr>
          <w:p w:rsidR="00717DC9" w:rsidRPr="0001278D" w:rsidRDefault="00717DC9" w:rsidP="00726CFB">
            <w:pPr>
              <w:rPr>
                <w:sz w:val="28"/>
                <w:szCs w:val="28"/>
              </w:rPr>
            </w:pPr>
            <w:r w:rsidRPr="0001278D">
              <w:rPr>
                <w:sz w:val="28"/>
                <w:szCs w:val="28"/>
              </w:rPr>
              <w:t>- Обеспечение инфекционной безопасности</w:t>
            </w:r>
          </w:p>
        </w:tc>
      </w:tr>
    </w:tbl>
    <w:p w:rsidR="00717DC9" w:rsidRDefault="00717DC9" w:rsidP="00717DC9">
      <w:pPr>
        <w:shd w:val="clear" w:color="auto" w:fill="FFFFFF"/>
        <w:jc w:val="both"/>
        <w:rPr>
          <w:sz w:val="28"/>
          <w:szCs w:val="28"/>
        </w:rPr>
      </w:pPr>
    </w:p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Default="00717DC9" w:rsidP="00717DC9"/>
    <w:p w:rsidR="00717DC9" w:rsidRPr="00EA6467" w:rsidRDefault="00717DC9" w:rsidP="00717DC9"/>
    <w:p w:rsidR="00717DC9" w:rsidRPr="00526363" w:rsidRDefault="00717DC9" w:rsidP="00717DC9">
      <w:pPr>
        <w:rPr>
          <w:sz w:val="28"/>
          <w:szCs w:val="28"/>
        </w:rPr>
      </w:pPr>
    </w:p>
    <w:p w:rsidR="00717DC9" w:rsidRPr="00526363" w:rsidRDefault="00717DC9" w:rsidP="00717DC9">
      <w:pPr>
        <w:rPr>
          <w:sz w:val="28"/>
          <w:szCs w:val="28"/>
        </w:rPr>
      </w:pPr>
    </w:p>
    <w:p w:rsidR="00717DC9" w:rsidRPr="00526363" w:rsidRDefault="00717DC9" w:rsidP="00717DC9">
      <w:pPr>
        <w:rPr>
          <w:sz w:val="28"/>
          <w:szCs w:val="28"/>
        </w:rPr>
      </w:pPr>
    </w:p>
    <w:p w:rsidR="00717DC9" w:rsidRDefault="00717DC9" w:rsidP="00717DC9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Приложения</w:t>
      </w:r>
      <w:r w:rsidRPr="00E81469">
        <w:rPr>
          <w:sz w:val="28"/>
          <w:szCs w:val="28"/>
        </w:rPr>
        <w:t xml:space="preserve"> </w:t>
      </w:r>
      <w:r>
        <w:rPr>
          <w:sz w:val="28"/>
          <w:szCs w:val="28"/>
        </w:rPr>
        <w:t>6</w:t>
      </w:r>
    </w:p>
    <w:p w:rsidR="00717DC9" w:rsidRPr="00773F31" w:rsidRDefault="00717DC9" w:rsidP="00717DC9">
      <w:pPr>
        <w:shd w:val="clear" w:color="auto" w:fill="FFFFFF"/>
        <w:jc w:val="center"/>
        <w:rPr>
          <w:sz w:val="28"/>
          <w:szCs w:val="28"/>
        </w:rPr>
      </w:pPr>
      <w:r w:rsidRPr="00773F31">
        <w:rPr>
          <w:b/>
          <w:bCs/>
          <w:spacing w:val="-2"/>
          <w:sz w:val="28"/>
          <w:szCs w:val="28"/>
        </w:rPr>
        <w:t>Особенности вв</w:t>
      </w:r>
      <w:r>
        <w:rPr>
          <w:b/>
          <w:bCs/>
          <w:spacing w:val="-2"/>
          <w:sz w:val="28"/>
          <w:szCs w:val="28"/>
        </w:rPr>
        <w:t xml:space="preserve">едения капель в нос, глаза, ухо </w:t>
      </w:r>
      <w:r w:rsidRPr="001A2EDA">
        <w:rPr>
          <w:b/>
          <w:bCs/>
          <w:spacing w:val="-2"/>
          <w:sz w:val="28"/>
          <w:szCs w:val="28"/>
          <w:highlight w:val="yellow"/>
        </w:rPr>
        <w:t>(ПРИМЕР)</w:t>
      </w:r>
    </w:p>
    <w:p w:rsidR="00717DC9" w:rsidRPr="00773F31" w:rsidRDefault="00717DC9" w:rsidP="00717DC9">
      <w:pPr>
        <w:spacing w:after="274" w:line="1" w:lineRule="exact"/>
        <w:rPr>
          <w:sz w:val="28"/>
          <w:szCs w:val="28"/>
        </w:rPr>
      </w:pPr>
    </w:p>
    <w:tbl>
      <w:tblPr>
        <w:tblW w:w="10065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985"/>
        <w:gridCol w:w="2268"/>
        <w:gridCol w:w="2835"/>
        <w:gridCol w:w="2977"/>
      </w:tblGrid>
      <w:tr w:rsidR="00717DC9" w:rsidRPr="00773F31" w:rsidTr="00726CFB">
        <w:trPr>
          <w:trHeight w:hRule="exact" w:val="307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Признаки</w:t>
            </w:r>
          </w:p>
        </w:tc>
        <w:tc>
          <w:tcPr>
            <w:tcW w:w="8080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Введение капель</w:t>
            </w:r>
          </w:p>
        </w:tc>
      </w:tr>
      <w:tr w:rsidR="00717DC9" w:rsidRPr="00773F31" w:rsidTr="00726CFB">
        <w:trPr>
          <w:trHeight w:hRule="exact" w:val="302"/>
        </w:trPr>
        <w:tc>
          <w:tcPr>
            <w:tcW w:w="198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jc w:val="center"/>
              <w:rPr>
                <w:sz w:val="28"/>
                <w:szCs w:val="28"/>
              </w:rPr>
            </w:pPr>
          </w:p>
          <w:p w:rsidR="00717DC9" w:rsidRPr="00773F31" w:rsidRDefault="00717DC9" w:rsidP="00726CF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pacing w:val="-3"/>
                <w:sz w:val="28"/>
                <w:szCs w:val="28"/>
              </w:rPr>
              <w:t>В полость носа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b/>
                <w:bCs/>
                <w:sz w:val="28"/>
                <w:szCs w:val="28"/>
              </w:rPr>
              <w:t>В глаз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AA0F89" w:rsidRDefault="00717DC9" w:rsidP="00726CFB">
            <w:pPr>
              <w:shd w:val="clear" w:color="auto" w:fill="FFFFFF"/>
              <w:jc w:val="center"/>
              <w:rPr>
                <w:b/>
                <w:sz w:val="28"/>
                <w:szCs w:val="28"/>
              </w:rPr>
            </w:pPr>
            <w:r w:rsidRPr="00AA0F89">
              <w:rPr>
                <w:b/>
                <w:sz w:val="28"/>
                <w:szCs w:val="28"/>
              </w:rPr>
              <w:t>В ухо</w:t>
            </w:r>
          </w:p>
        </w:tc>
      </w:tr>
      <w:tr w:rsidR="00717DC9" w:rsidRPr="00773F31" w:rsidTr="00726CFB">
        <w:trPr>
          <w:trHeight w:hRule="exact" w:val="1608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7"/>
                <w:sz w:val="28"/>
                <w:szCs w:val="28"/>
              </w:rPr>
              <w:t>1 .Положение ребенка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Default="00717DC9" w:rsidP="00726CFB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1"/>
                <w:sz w:val="28"/>
                <w:szCs w:val="28"/>
              </w:rPr>
              <w:t>Голова слегка запро</w:t>
            </w:r>
            <w:r w:rsidRPr="00773F31">
              <w:rPr>
                <w:spacing w:val="-1"/>
                <w:sz w:val="28"/>
                <w:szCs w:val="28"/>
              </w:rPr>
              <w:t xml:space="preserve">кинута и повернута в </w:t>
            </w:r>
            <w:r>
              <w:rPr>
                <w:spacing w:val="-1"/>
                <w:sz w:val="28"/>
                <w:szCs w:val="28"/>
              </w:rPr>
              <w:t>с</w:t>
            </w:r>
            <w:r w:rsidRPr="00773F31">
              <w:rPr>
                <w:spacing w:val="-4"/>
                <w:sz w:val="28"/>
                <w:szCs w:val="28"/>
              </w:rPr>
              <w:t xml:space="preserve">торону </w:t>
            </w:r>
            <w:r>
              <w:rPr>
                <w:spacing w:val="-4"/>
                <w:sz w:val="28"/>
                <w:szCs w:val="28"/>
              </w:rPr>
              <w:t xml:space="preserve"> закапывания</w:t>
            </w:r>
            <w:r w:rsidRPr="00773F31">
              <w:rPr>
                <w:spacing w:val="-4"/>
                <w:sz w:val="28"/>
                <w:szCs w:val="28"/>
              </w:rPr>
              <w:t>.</w:t>
            </w:r>
          </w:p>
          <w:p w:rsidR="00717DC9" w:rsidRDefault="00717DC9" w:rsidP="00726CFB">
            <w:pPr>
              <w:shd w:val="clear" w:color="auto" w:fill="FFFFFF"/>
              <w:jc w:val="center"/>
              <w:rPr>
                <w:spacing w:val="-4"/>
                <w:sz w:val="28"/>
                <w:szCs w:val="28"/>
              </w:rPr>
            </w:pPr>
          </w:p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>Голова слегка запро</w:t>
            </w:r>
            <w:r w:rsidRPr="00773F31">
              <w:rPr>
                <w:sz w:val="28"/>
                <w:szCs w:val="28"/>
              </w:rPr>
              <w:t>кинута.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hanging="10"/>
              <w:jc w:val="center"/>
              <w:rPr>
                <w:sz w:val="28"/>
                <w:szCs w:val="28"/>
              </w:rPr>
            </w:pPr>
            <w:r w:rsidRPr="00773F31">
              <w:rPr>
                <w:spacing w:val="-2"/>
                <w:sz w:val="28"/>
                <w:szCs w:val="28"/>
              </w:rPr>
              <w:t xml:space="preserve">Лежа, (сидя), больное </w:t>
            </w:r>
            <w:r w:rsidRPr="00773F31">
              <w:rPr>
                <w:sz w:val="28"/>
                <w:szCs w:val="28"/>
              </w:rPr>
              <w:t>ухо сверху.</w:t>
            </w:r>
          </w:p>
        </w:tc>
      </w:tr>
      <w:tr w:rsidR="00717DC9" w:rsidRPr="00773F31" w:rsidTr="00726CFB">
        <w:trPr>
          <w:trHeight w:hRule="exact" w:val="289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2.Фиксация положе</w:t>
            </w:r>
            <w:r w:rsidRPr="00773F31">
              <w:rPr>
                <w:sz w:val="28"/>
                <w:szCs w:val="28"/>
              </w:rPr>
              <w:t>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>Левой рукой за лоб.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Левой рукой оттянуть </w:t>
            </w:r>
            <w:r w:rsidRPr="00773F31">
              <w:rPr>
                <w:spacing w:val="-1"/>
                <w:sz w:val="28"/>
                <w:szCs w:val="28"/>
              </w:rPr>
              <w:t xml:space="preserve">нижнее веко (шарик </w:t>
            </w:r>
            <w:r w:rsidRPr="00773F31">
              <w:rPr>
                <w:sz w:val="28"/>
                <w:szCs w:val="28"/>
              </w:rPr>
              <w:t>для каждого глаза отдельный), правой -</w:t>
            </w:r>
            <w:r>
              <w:rPr>
                <w:spacing w:val="-1"/>
                <w:sz w:val="28"/>
                <w:szCs w:val="28"/>
              </w:rPr>
              <w:t>ребром ладони фиксировать голову. Пи</w:t>
            </w:r>
            <w:r w:rsidRPr="00773F31">
              <w:rPr>
                <w:spacing w:val="-1"/>
                <w:sz w:val="28"/>
                <w:szCs w:val="28"/>
              </w:rPr>
              <w:t xml:space="preserve">петку держать под </w:t>
            </w:r>
            <w:r w:rsidRPr="00773F31">
              <w:rPr>
                <w:sz w:val="28"/>
                <w:szCs w:val="28"/>
              </w:rPr>
              <w:t>уг</w:t>
            </w:r>
            <w:r>
              <w:rPr>
                <w:sz w:val="28"/>
                <w:szCs w:val="28"/>
              </w:rPr>
              <w:t>лом 40</w:t>
            </w:r>
            <w:r>
              <w:rPr>
                <w:sz w:val="28"/>
                <w:szCs w:val="28"/>
                <w:vertAlign w:val="superscript"/>
              </w:rPr>
              <w:t>0</w:t>
            </w:r>
            <w:r w:rsidRPr="00773F31">
              <w:rPr>
                <w:sz w:val="28"/>
                <w:szCs w:val="28"/>
              </w:rPr>
              <w:t xml:space="preserve"> от лба.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Левой рукой оттянуть </w:t>
            </w:r>
            <w:r w:rsidRPr="00773F31">
              <w:rPr>
                <w:spacing w:val="-1"/>
                <w:sz w:val="28"/>
                <w:szCs w:val="28"/>
              </w:rPr>
              <w:t>ушную раковину (де</w:t>
            </w:r>
            <w:r w:rsidRPr="00773F31">
              <w:rPr>
                <w:sz w:val="28"/>
                <w:szCs w:val="28"/>
              </w:rPr>
              <w:t>тям до 2-х лет книзу и кзади, старшим -</w:t>
            </w:r>
            <w:r>
              <w:rPr>
                <w:sz w:val="28"/>
                <w:szCs w:val="28"/>
              </w:rPr>
              <w:t xml:space="preserve"> </w:t>
            </w:r>
            <w:r w:rsidRPr="00773F31">
              <w:rPr>
                <w:sz w:val="28"/>
                <w:szCs w:val="28"/>
              </w:rPr>
              <w:t>вверх и кзади).</w:t>
            </w:r>
          </w:p>
        </w:tc>
      </w:tr>
      <w:tr w:rsidR="00717DC9" w:rsidRPr="00773F31" w:rsidTr="00726CFB">
        <w:trPr>
          <w:trHeight w:hRule="exact" w:val="1794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10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3.Особенности вве</w:t>
            </w:r>
            <w:r w:rsidRPr="00773F31">
              <w:rPr>
                <w:sz w:val="28"/>
                <w:szCs w:val="28"/>
              </w:rPr>
              <w:t>дения капель.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По наружной стенке, </w:t>
            </w:r>
            <w:r w:rsidRPr="00773F31">
              <w:rPr>
                <w:sz w:val="28"/>
                <w:szCs w:val="28"/>
              </w:rPr>
              <w:t>прижать крыло носа к перегородке.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1"/>
                <w:sz w:val="28"/>
                <w:szCs w:val="28"/>
              </w:rPr>
              <w:t>На внутреннюю по</w:t>
            </w:r>
            <w:r w:rsidRPr="00773F31">
              <w:rPr>
                <w:spacing w:val="-1"/>
                <w:sz w:val="28"/>
                <w:szCs w:val="28"/>
              </w:rPr>
              <w:softHyphen/>
              <w:t>верхность века, бли</w:t>
            </w:r>
            <w:r w:rsidRPr="00773F31">
              <w:rPr>
                <w:spacing w:val="-4"/>
                <w:sz w:val="28"/>
                <w:szCs w:val="28"/>
              </w:rPr>
              <w:t>же к внутреннему уг</w:t>
            </w:r>
            <w:r w:rsidRPr="00773F31">
              <w:rPr>
                <w:spacing w:val="-3"/>
                <w:sz w:val="28"/>
                <w:szCs w:val="28"/>
              </w:rPr>
              <w:t xml:space="preserve">лу глаза с расстояния </w:t>
            </w:r>
            <w:r w:rsidRPr="00773F31">
              <w:rPr>
                <w:sz w:val="28"/>
                <w:szCs w:val="28"/>
              </w:rPr>
              <w:t xml:space="preserve">не более </w:t>
            </w:r>
            <w:smartTag w:uri="urn:schemas-microsoft-com:office:smarttags" w:element="metricconverter">
              <w:smartTagPr>
                <w:attr w:name="ProductID" w:val="2 см"/>
              </w:smartTagPr>
              <w:r w:rsidRPr="00773F31">
                <w:rPr>
                  <w:sz w:val="28"/>
                  <w:szCs w:val="28"/>
                </w:rPr>
                <w:t>2 см</w:t>
              </w:r>
            </w:smartTag>
            <w:r w:rsidRPr="00773F31">
              <w:rPr>
                <w:sz w:val="28"/>
                <w:szCs w:val="28"/>
              </w:rPr>
              <w:t>.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hanging="5"/>
              <w:jc w:val="center"/>
              <w:rPr>
                <w:sz w:val="28"/>
                <w:szCs w:val="28"/>
              </w:rPr>
            </w:pPr>
            <w:r w:rsidRPr="00773F31">
              <w:rPr>
                <w:spacing w:val="-3"/>
                <w:sz w:val="28"/>
                <w:szCs w:val="28"/>
              </w:rPr>
              <w:t xml:space="preserve">По наружной стенке, </w:t>
            </w:r>
            <w:r w:rsidRPr="00773F31">
              <w:rPr>
                <w:spacing w:val="-1"/>
                <w:sz w:val="28"/>
                <w:szCs w:val="28"/>
              </w:rPr>
              <w:t>нажать на козелок.</w:t>
            </w:r>
          </w:p>
        </w:tc>
      </w:tr>
      <w:tr w:rsidR="00717DC9" w:rsidRPr="00773F31" w:rsidTr="00726CFB">
        <w:trPr>
          <w:trHeight w:hRule="exact" w:val="1670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4.Количество капель.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2-4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1-2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1"/>
                <w:sz w:val="28"/>
                <w:szCs w:val="28"/>
              </w:rPr>
              <w:t xml:space="preserve">5-6 (подогретые до </w:t>
            </w:r>
            <w:r w:rsidRPr="00773F31">
              <w:rPr>
                <w:spacing w:val="-2"/>
                <w:sz w:val="28"/>
                <w:szCs w:val="28"/>
              </w:rPr>
              <w:t>температуры 36,6°С</w:t>
            </w:r>
            <w:r>
              <w:rPr>
                <w:spacing w:val="-2"/>
                <w:sz w:val="28"/>
                <w:szCs w:val="28"/>
              </w:rPr>
              <w:t>)</w:t>
            </w:r>
            <w:r w:rsidRPr="00773F31">
              <w:rPr>
                <w:spacing w:val="-2"/>
                <w:sz w:val="28"/>
                <w:szCs w:val="28"/>
              </w:rPr>
              <w:t xml:space="preserve"> </w:t>
            </w:r>
            <w:r w:rsidRPr="00773F31">
              <w:rPr>
                <w:sz w:val="28"/>
                <w:szCs w:val="28"/>
              </w:rPr>
              <w:t>профилактика раз</w:t>
            </w:r>
            <w:r w:rsidRPr="00773F31">
              <w:rPr>
                <w:sz w:val="28"/>
                <w:szCs w:val="28"/>
              </w:rPr>
              <w:softHyphen/>
            </w:r>
            <w:r w:rsidRPr="00773F31">
              <w:rPr>
                <w:spacing w:val="-3"/>
                <w:sz w:val="28"/>
                <w:szCs w:val="28"/>
              </w:rPr>
              <w:t>дражения лабиринта).</w:t>
            </w:r>
          </w:p>
        </w:tc>
      </w:tr>
      <w:tr w:rsidR="00717DC9" w:rsidRPr="00773F31" w:rsidTr="00726CFB">
        <w:trPr>
          <w:trHeight w:hRule="exact" w:val="999"/>
        </w:trPr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ind w:firstLine="5"/>
              <w:jc w:val="center"/>
              <w:rPr>
                <w:sz w:val="28"/>
                <w:szCs w:val="28"/>
              </w:rPr>
            </w:pPr>
            <w:r w:rsidRPr="00773F31">
              <w:rPr>
                <w:spacing w:val="-4"/>
                <w:sz w:val="28"/>
                <w:szCs w:val="28"/>
              </w:rPr>
              <w:t>5.Фиксация поло</w:t>
            </w:r>
            <w:r>
              <w:rPr>
                <w:spacing w:val="-4"/>
                <w:sz w:val="28"/>
                <w:szCs w:val="28"/>
              </w:rPr>
              <w:t>же</w:t>
            </w:r>
            <w:r w:rsidRPr="00773F31">
              <w:rPr>
                <w:spacing w:val="-4"/>
                <w:sz w:val="28"/>
                <w:szCs w:val="28"/>
              </w:rPr>
              <w:t>ния после закапыва</w:t>
            </w:r>
            <w:r w:rsidRPr="00773F31">
              <w:rPr>
                <w:spacing w:val="-4"/>
                <w:sz w:val="28"/>
                <w:szCs w:val="28"/>
              </w:rPr>
              <w:softHyphen/>
            </w:r>
            <w:r w:rsidRPr="00773F31">
              <w:rPr>
                <w:sz w:val="28"/>
                <w:szCs w:val="28"/>
              </w:rPr>
              <w:t>ния.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1 -2 минуты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1 -2 минуты</w:t>
            </w:r>
          </w:p>
        </w:tc>
        <w:tc>
          <w:tcPr>
            <w:tcW w:w="29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717DC9" w:rsidRPr="00773F31" w:rsidRDefault="00717DC9" w:rsidP="00726CFB">
            <w:pPr>
              <w:shd w:val="clear" w:color="auto" w:fill="FFFFFF"/>
              <w:jc w:val="center"/>
              <w:rPr>
                <w:sz w:val="28"/>
                <w:szCs w:val="28"/>
              </w:rPr>
            </w:pPr>
            <w:r w:rsidRPr="00773F31">
              <w:rPr>
                <w:sz w:val="28"/>
                <w:szCs w:val="28"/>
              </w:rPr>
              <w:t>15-20 минут</w:t>
            </w:r>
          </w:p>
        </w:tc>
      </w:tr>
    </w:tbl>
    <w:p w:rsidR="00717DC9" w:rsidRDefault="00717DC9" w:rsidP="00717DC9">
      <w:pPr>
        <w:shd w:val="clear" w:color="auto" w:fill="FFFFFF"/>
        <w:jc w:val="center"/>
        <w:rPr>
          <w:b/>
          <w:bCs/>
          <w:sz w:val="28"/>
          <w:szCs w:val="28"/>
        </w:rPr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ind w:left="-567"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Эталоны ответов к контролирующему блоку</w:t>
      </w:r>
      <w:r w:rsidR="007B22A2">
        <w:rPr>
          <w:color w:val="000000"/>
          <w:sz w:val="28"/>
          <w:szCs w:val="28"/>
        </w:rPr>
        <w:t xml:space="preserve"> (ПРИМЕР)</w:t>
      </w:r>
    </w:p>
    <w:p w:rsidR="00717DC9" w:rsidRPr="00BC7712" w:rsidRDefault="00717DC9" w:rsidP="00717DC9">
      <w:pPr>
        <w:ind w:left="-567" w:right="-284" w:firstLine="567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4785"/>
        <w:gridCol w:w="5388"/>
      </w:tblGrid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1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 2</w:t>
            </w:r>
          </w:p>
        </w:tc>
      </w:tr>
      <w:tr w:rsidR="00717DC9" w:rsidTr="00726CFB">
        <w:tc>
          <w:tcPr>
            <w:tcW w:w="4785" w:type="dxa"/>
          </w:tcPr>
          <w:p w:rsidR="00717DC9" w:rsidRPr="00CF7E32" w:rsidRDefault="00717DC9" w:rsidP="00717DC9">
            <w:pPr>
              <w:pStyle w:val="a4"/>
              <w:numPr>
                <w:ilvl w:val="1"/>
                <w:numId w:val="28"/>
              </w:num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 w:rsidRPr="00CF7E32">
              <w:rPr>
                <w:bCs/>
                <w:sz w:val="28"/>
                <w:szCs w:val="28"/>
              </w:rPr>
              <w:t>1) в; 2) д; 3) б;</w:t>
            </w:r>
          </w:p>
          <w:p w:rsidR="00717DC9" w:rsidRPr="00CF7E32" w:rsidRDefault="00717DC9" w:rsidP="00726CFB">
            <w:pPr>
              <w:pStyle w:val="a4"/>
              <w:tabs>
                <w:tab w:val="left" w:pos="4125"/>
              </w:tabs>
              <w:ind w:left="1440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          4) в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1. а) 40-60; б) 30-35;</w:t>
            </w:r>
          </w:p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в) 28;</w:t>
            </w:r>
          </w:p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г) 25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2.б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2. в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3.в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 ангина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4.а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4. а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5.фарингит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5. б</w:t>
            </w:r>
          </w:p>
        </w:tc>
      </w:tr>
      <w:tr w:rsidR="00717DC9" w:rsidTr="00726CFB">
        <w:tc>
          <w:tcPr>
            <w:tcW w:w="4785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6.О. стенозирующий ларинготрахеит</w:t>
            </w:r>
          </w:p>
        </w:tc>
        <w:tc>
          <w:tcPr>
            <w:tcW w:w="5388" w:type="dxa"/>
          </w:tcPr>
          <w:p w:rsidR="00717DC9" w:rsidRDefault="00717DC9" w:rsidP="00726CFB">
            <w:pPr>
              <w:tabs>
                <w:tab w:val="left" w:pos="4125"/>
              </w:tabs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6. г</w:t>
            </w:r>
          </w:p>
        </w:tc>
      </w:tr>
    </w:tbl>
    <w:p w:rsidR="00717DC9" w:rsidRDefault="00717DC9" w:rsidP="00717DC9">
      <w:pPr>
        <w:tabs>
          <w:tab w:val="left" w:pos="4125"/>
        </w:tabs>
        <w:jc w:val="center"/>
        <w:rPr>
          <w:bCs/>
          <w:sz w:val="28"/>
          <w:szCs w:val="28"/>
        </w:rPr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Pr="001A2EDA" w:rsidRDefault="001A2EDA" w:rsidP="001A2EDA">
      <w:pPr>
        <w:spacing w:line="360" w:lineRule="auto"/>
        <w:ind w:firstLine="709"/>
        <w:contextualSpacing/>
        <w:jc w:val="center"/>
        <w:rPr>
          <w:rStyle w:val="af3"/>
          <w:rFonts w:eastAsiaTheme="majorEastAsia"/>
          <w:i w:val="0"/>
          <w:color w:val="000000" w:themeColor="text1"/>
          <w:sz w:val="28"/>
          <w:szCs w:val="28"/>
        </w:rPr>
      </w:pPr>
      <w:r w:rsidRPr="001A2EDA">
        <w:rPr>
          <w:rStyle w:val="af3"/>
          <w:rFonts w:eastAsiaTheme="majorEastAsia"/>
          <w:i w:val="0"/>
          <w:color w:val="000000" w:themeColor="text1"/>
          <w:sz w:val="28"/>
          <w:szCs w:val="28"/>
        </w:rPr>
        <w:lastRenderedPageBreak/>
        <w:t>СПИСОК ИСПОЛЬЗОВАННЫХ ИСТОЧНИКОВ</w:t>
      </w:r>
    </w:p>
    <w:p w:rsidR="001A2EDA" w:rsidRPr="0047164F" w:rsidRDefault="001A2EDA" w:rsidP="001A2EDA">
      <w:pPr>
        <w:tabs>
          <w:tab w:val="left" w:pos="284"/>
        </w:tabs>
        <w:autoSpaceDE w:val="0"/>
        <w:autoSpaceDN w:val="0"/>
        <w:adjustRightInd w:val="0"/>
        <w:ind w:left="709" w:hanging="709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(ПРИМЕР, ЛИТЕРАТУРА СРОКОМ ИЗДАНИЯ НЕ ПОЗДНЕЕ 5 ЛЕТ)</w:t>
      </w:r>
    </w:p>
    <w:p w:rsidR="001A2EDA" w:rsidRPr="001A2EDA" w:rsidRDefault="001A2EDA" w:rsidP="001A2EDA">
      <w:pPr>
        <w:spacing w:line="360" w:lineRule="auto"/>
        <w:ind w:firstLine="709"/>
        <w:contextualSpacing/>
        <w:jc w:val="center"/>
        <w:rPr>
          <w:rStyle w:val="af3"/>
          <w:rFonts w:eastAsiaTheme="majorEastAsia"/>
          <w:i w:val="0"/>
          <w:color w:val="000000" w:themeColor="text1"/>
          <w:sz w:val="28"/>
          <w:szCs w:val="28"/>
        </w:rPr>
      </w:pPr>
    </w:p>
    <w:p w:rsidR="001A2EDA" w:rsidRPr="001A2EDA" w:rsidRDefault="001A2EDA" w:rsidP="001A2EDA">
      <w:pPr>
        <w:spacing w:line="360" w:lineRule="auto"/>
        <w:ind w:firstLine="709"/>
        <w:contextualSpacing/>
        <w:rPr>
          <w:rStyle w:val="af3"/>
          <w:rFonts w:eastAsiaTheme="majorEastAsia"/>
          <w:i w:val="0"/>
          <w:color w:val="000000" w:themeColor="text1"/>
          <w:sz w:val="28"/>
          <w:szCs w:val="28"/>
        </w:rPr>
      </w:pPr>
      <w:r w:rsidRPr="001A2EDA">
        <w:rPr>
          <w:rStyle w:val="af3"/>
          <w:rFonts w:eastAsiaTheme="majorEastAsia"/>
          <w:i w:val="0"/>
          <w:color w:val="000000" w:themeColor="text1"/>
          <w:sz w:val="28"/>
          <w:szCs w:val="28"/>
        </w:rPr>
        <w:t>Волобуев О.В. Россия в мире. Базовый уровень. 10 класс : учебное пособие / Волобуев О.В. . – М. : Факел, 2016.</w:t>
      </w:r>
    </w:p>
    <w:p w:rsidR="001A2EDA" w:rsidRPr="001A2EDA" w:rsidRDefault="001A2EDA" w:rsidP="001A2EDA">
      <w:pPr>
        <w:spacing w:line="360" w:lineRule="auto"/>
        <w:ind w:firstLine="709"/>
        <w:contextualSpacing/>
        <w:rPr>
          <w:rStyle w:val="af3"/>
          <w:rFonts w:eastAsiaTheme="majorEastAsia"/>
          <w:i w:val="0"/>
          <w:color w:val="000000" w:themeColor="text1"/>
          <w:sz w:val="28"/>
          <w:szCs w:val="28"/>
        </w:rPr>
      </w:pPr>
      <w:r w:rsidRPr="001A2EDA">
        <w:rPr>
          <w:rStyle w:val="af3"/>
          <w:rFonts w:eastAsiaTheme="majorEastAsia"/>
          <w:i w:val="0"/>
          <w:color w:val="000000" w:themeColor="text1"/>
          <w:sz w:val="28"/>
          <w:szCs w:val="28"/>
        </w:rPr>
        <w:t xml:space="preserve">Образовательный портал в помощь преподавателям [Электронный ресурс]. – Режим доступа:  </w:t>
      </w:r>
      <w:hyperlink r:id="rId10" w:history="1">
        <w:r w:rsidRPr="001A2EDA">
          <w:rPr>
            <w:rStyle w:val="af3"/>
            <w:rFonts w:eastAsiaTheme="majorEastAsia"/>
            <w:i w:val="0"/>
            <w:color w:val="000000" w:themeColor="text1"/>
            <w:sz w:val="28"/>
            <w:szCs w:val="28"/>
          </w:rPr>
          <w:t>https://infourok.ru</w:t>
        </w:r>
        <w:r w:rsidRPr="001A2EDA">
          <w:rPr>
            <w:rStyle w:val="af3"/>
            <w:rFonts w:eastAsiaTheme="majorEastAsia"/>
            <w:i w:val="0"/>
            <w:color w:val="000000" w:themeColor="text1"/>
          </w:rPr>
          <w:t>/</w:t>
        </w:r>
      </w:hyperlink>
      <w:r w:rsidRPr="001A2EDA">
        <w:rPr>
          <w:rStyle w:val="af3"/>
          <w:rFonts w:eastAsiaTheme="majorEastAsia"/>
          <w:i w:val="0"/>
          <w:color w:val="000000" w:themeColor="text1"/>
          <w:sz w:val="28"/>
          <w:szCs w:val="28"/>
        </w:rPr>
        <w:t>, свободный – (17.08.2020).</w:t>
      </w:r>
    </w:p>
    <w:p w:rsidR="001A2EDA" w:rsidRPr="001A2EDA" w:rsidRDefault="001A2EDA" w:rsidP="001A2EDA">
      <w:pPr>
        <w:spacing w:line="360" w:lineRule="auto"/>
        <w:ind w:firstLine="709"/>
        <w:contextualSpacing/>
        <w:rPr>
          <w:rStyle w:val="af3"/>
          <w:rFonts w:eastAsiaTheme="majorEastAsia"/>
          <w:i w:val="0"/>
          <w:color w:val="000000" w:themeColor="text1"/>
          <w:sz w:val="28"/>
          <w:szCs w:val="28"/>
        </w:rPr>
      </w:pPr>
      <w:r w:rsidRPr="001A2EDA">
        <w:rPr>
          <w:rStyle w:val="af3"/>
          <w:rFonts w:eastAsiaTheme="majorEastAsia"/>
          <w:i w:val="0"/>
          <w:color w:val="000000" w:themeColor="text1"/>
          <w:sz w:val="28"/>
          <w:szCs w:val="28"/>
        </w:rPr>
        <w:t xml:space="preserve">Сказкин С.Д. История средних веков: учебное пособие / Сказкин С.Д. . – М . : Высшая школа, 1977. </w:t>
      </w:r>
    </w:p>
    <w:p w:rsidR="001A2EDA" w:rsidRPr="001A2EDA" w:rsidRDefault="001A2EDA" w:rsidP="001A2EDA">
      <w:pPr>
        <w:spacing w:line="360" w:lineRule="auto"/>
        <w:ind w:firstLine="709"/>
        <w:contextualSpacing/>
        <w:rPr>
          <w:rStyle w:val="af3"/>
          <w:rFonts w:eastAsiaTheme="majorEastAsia"/>
          <w:i w:val="0"/>
          <w:color w:val="000000" w:themeColor="text1"/>
          <w:sz w:val="28"/>
          <w:szCs w:val="28"/>
        </w:rPr>
      </w:pPr>
      <w:r w:rsidRPr="001A2EDA">
        <w:rPr>
          <w:rStyle w:val="af3"/>
          <w:rFonts w:eastAsiaTheme="majorEastAsia"/>
          <w:i w:val="0"/>
          <w:color w:val="000000" w:themeColor="text1"/>
          <w:sz w:val="28"/>
          <w:szCs w:val="28"/>
        </w:rPr>
        <w:t xml:space="preserve">Ушаков П.А. История. Всеобщая история практикум / Ушаков П.А. . – Ростов-на-Дону. : Легион, 2019. </w:t>
      </w:r>
    </w:p>
    <w:p w:rsidR="001A2EDA" w:rsidRPr="001A2EDA" w:rsidRDefault="001A2EDA" w:rsidP="001A2EDA">
      <w:pPr>
        <w:spacing w:line="360" w:lineRule="auto"/>
        <w:ind w:firstLine="709"/>
        <w:contextualSpacing/>
        <w:rPr>
          <w:rStyle w:val="af3"/>
          <w:rFonts w:eastAsiaTheme="majorEastAsia"/>
          <w:i w:val="0"/>
          <w:color w:val="000000" w:themeColor="text1"/>
          <w:sz w:val="28"/>
          <w:szCs w:val="28"/>
        </w:rPr>
      </w:pPr>
      <w:r w:rsidRPr="001A2EDA">
        <w:rPr>
          <w:rStyle w:val="af3"/>
          <w:rFonts w:eastAsiaTheme="majorEastAsia"/>
          <w:i w:val="0"/>
          <w:color w:val="000000" w:themeColor="text1"/>
          <w:sz w:val="28"/>
          <w:szCs w:val="28"/>
        </w:rPr>
        <w:t>Чубарьян А.О. История Европы / Чубарьян А.О. . – М. : Факел, 1993.</w:t>
      </w: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1A2EDA" w:rsidRDefault="001A2EDA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center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717DC9" w:rsidRDefault="00717DC9" w:rsidP="00717DC9">
      <w:pPr>
        <w:jc w:val="right"/>
      </w:pPr>
    </w:p>
    <w:p w:rsidR="006323D5" w:rsidRDefault="006323D5"/>
    <w:sectPr w:rsidR="006323D5" w:rsidSect="00726CFB">
      <w:footerReference w:type="default" r:id="rId11"/>
      <w:pgSz w:w="11906" w:h="16838"/>
      <w:pgMar w:top="1134" w:right="567" w:bottom="1134" w:left="1134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6758" w:rsidRDefault="00006758">
      <w:r>
        <w:separator/>
      </w:r>
    </w:p>
  </w:endnote>
  <w:endnote w:type="continuationSeparator" w:id="0">
    <w:p w:rsidR="00006758" w:rsidRDefault="000067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654188"/>
      <w:docPartObj>
        <w:docPartGallery w:val="Page Numbers (Bottom of Page)"/>
        <w:docPartUnique/>
      </w:docPartObj>
    </w:sdtPr>
    <w:sdtEndPr/>
    <w:sdtContent>
      <w:p w:rsidR="00D73A99" w:rsidRDefault="00D73A99">
        <w:pPr>
          <w:pStyle w:val="af1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01AAC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D73A99" w:rsidRDefault="00D73A99">
    <w:pPr>
      <w:pStyle w:val="af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6758" w:rsidRDefault="00006758">
      <w:r>
        <w:separator/>
      </w:r>
    </w:p>
  </w:footnote>
  <w:footnote w:type="continuationSeparator" w:id="0">
    <w:p w:rsidR="00006758" w:rsidRDefault="000067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07663E5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7F61254"/>
    <w:multiLevelType w:val="hybridMultilevel"/>
    <w:tmpl w:val="F5F20C2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0C391CE9"/>
    <w:multiLevelType w:val="hybridMultilevel"/>
    <w:tmpl w:val="891A368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CC217FF"/>
    <w:multiLevelType w:val="hybridMultilevel"/>
    <w:tmpl w:val="7792A648"/>
    <w:lvl w:ilvl="0" w:tplc="9902600E">
      <w:start w:val="1"/>
      <w:numFmt w:val="bullet"/>
      <w:lvlText w:val=""/>
      <w:lvlJc w:val="left"/>
      <w:pPr>
        <w:tabs>
          <w:tab w:val="num" w:pos="-540"/>
        </w:tabs>
        <w:ind w:left="-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540"/>
        </w:tabs>
        <w:ind w:left="5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260"/>
        </w:tabs>
        <w:ind w:left="12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2700"/>
        </w:tabs>
        <w:ind w:left="27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420"/>
        </w:tabs>
        <w:ind w:left="34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140"/>
        </w:tabs>
        <w:ind w:left="41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4860"/>
        </w:tabs>
        <w:ind w:left="48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5580"/>
        </w:tabs>
        <w:ind w:left="5580" w:hanging="360"/>
      </w:pPr>
      <w:rPr>
        <w:rFonts w:ascii="Wingdings" w:hAnsi="Wingdings" w:hint="default"/>
      </w:rPr>
    </w:lvl>
  </w:abstractNum>
  <w:abstractNum w:abstractNumId="4" w15:restartNumberingAfterBreak="0">
    <w:nsid w:val="0E626FE4"/>
    <w:multiLevelType w:val="hybridMultilevel"/>
    <w:tmpl w:val="85824EB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B51C09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4C53C0"/>
    <w:multiLevelType w:val="hybridMultilevel"/>
    <w:tmpl w:val="7A327314"/>
    <w:lvl w:ilvl="0" w:tplc="0419000B">
      <w:start w:val="1"/>
      <w:numFmt w:val="bullet"/>
      <w:lvlText w:val="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1" w:tplc="04190001">
      <w:start w:val="1"/>
      <w:numFmt w:val="bullet"/>
      <w:lvlText w:val=""/>
      <w:lvlJc w:val="left"/>
      <w:pPr>
        <w:tabs>
          <w:tab w:val="num" w:pos="1560"/>
        </w:tabs>
        <w:ind w:left="156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00"/>
        </w:tabs>
        <w:ind w:left="30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20"/>
        </w:tabs>
        <w:ind w:left="37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60"/>
        </w:tabs>
        <w:ind w:left="51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80"/>
        </w:tabs>
        <w:ind w:left="58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00"/>
        </w:tabs>
        <w:ind w:left="6600" w:hanging="360"/>
      </w:pPr>
      <w:rPr>
        <w:rFonts w:ascii="Wingdings" w:hAnsi="Wingdings" w:hint="default"/>
      </w:rPr>
    </w:lvl>
  </w:abstractNum>
  <w:abstractNum w:abstractNumId="7" w15:restartNumberingAfterBreak="0">
    <w:nsid w:val="18D12F48"/>
    <w:multiLevelType w:val="hybridMultilevel"/>
    <w:tmpl w:val="86A284F8"/>
    <w:lvl w:ilvl="0" w:tplc="B13CE89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 w15:restartNumberingAfterBreak="0">
    <w:nsid w:val="21FF5AD2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6BA6451"/>
    <w:multiLevelType w:val="hybridMultilevel"/>
    <w:tmpl w:val="B340264A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4EC06B8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9C33E6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CD4F4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C1128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2630B1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7F91339"/>
    <w:multiLevelType w:val="hybridMultilevel"/>
    <w:tmpl w:val="6EE024FC"/>
    <w:lvl w:ilvl="0" w:tplc="0419000F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CF950DE"/>
    <w:multiLevelType w:val="hybridMultilevel"/>
    <w:tmpl w:val="3676CF1E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40B17531"/>
    <w:multiLevelType w:val="hybridMultilevel"/>
    <w:tmpl w:val="56A09772"/>
    <w:lvl w:ilvl="0" w:tplc="61124B8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BC2CD8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 w15:restartNumberingAfterBreak="0">
    <w:nsid w:val="43E433D7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B02574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A2E0247"/>
    <w:multiLevelType w:val="multilevel"/>
    <w:tmpl w:val="CEA4E70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36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BF41C92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CA81400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456C65"/>
    <w:multiLevelType w:val="hybridMultilevel"/>
    <w:tmpl w:val="68D898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542C57BE"/>
    <w:multiLevelType w:val="hybridMultilevel"/>
    <w:tmpl w:val="CF521740"/>
    <w:lvl w:ilvl="0" w:tplc="0419000B">
      <w:start w:val="1"/>
      <w:numFmt w:val="bullet"/>
      <w:lvlText w:val=""/>
      <w:lvlJc w:val="left"/>
      <w:pPr>
        <w:tabs>
          <w:tab w:val="num" w:pos="859"/>
        </w:tabs>
        <w:ind w:left="85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79"/>
        </w:tabs>
        <w:ind w:left="157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99"/>
        </w:tabs>
        <w:ind w:left="229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19"/>
        </w:tabs>
        <w:ind w:left="301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39"/>
        </w:tabs>
        <w:ind w:left="373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459"/>
        </w:tabs>
        <w:ind w:left="445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79"/>
        </w:tabs>
        <w:ind w:left="517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99"/>
        </w:tabs>
        <w:ind w:left="589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19"/>
        </w:tabs>
        <w:ind w:left="6619" w:hanging="360"/>
      </w:pPr>
      <w:rPr>
        <w:rFonts w:ascii="Wingdings" w:hAnsi="Wingdings" w:hint="default"/>
      </w:rPr>
    </w:lvl>
  </w:abstractNum>
  <w:abstractNum w:abstractNumId="25" w15:restartNumberingAfterBreak="0">
    <w:nsid w:val="54DD5EA4"/>
    <w:multiLevelType w:val="hybridMultilevel"/>
    <w:tmpl w:val="593E1FF6"/>
    <w:lvl w:ilvl="0" w:tplc="5BD8FA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 w15:restartNumberingAfterBreak="0">
    <w:nsid w:val="55636C3A"/>
    <w:multiLevelType w:val="hybridMultilevel"/>
    <w:tmpl w:val="6D0E45E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2F4096D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AF20804"/>
    <w:multiLevelType w:val="hybridMultilevel"/>
    <w:tmpl w:val="02945F86"/>
    <w:lvl w:ilvl="0" w:tplc="13DC5E5A">
      <w:start w:val="10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0E72BCD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0ED750F"/>
    <w:multiLevelType w:val="hybridMultilevel"/>
    <w:tmpl w:val="C16611CA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4954BAB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AE2A13"/>
    <w:multiLevelType w:val="hybridMultilevel"/>
    <w:tmpl w:val="B586643E"/>
    <w:lvl w:ilvl="0" w:tplc="0419000F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7AB124C8"/>
    <w:multiLevelType w:val="hybridMultilevel"/>
    <w:tmpl w:val="90CC70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FBC14FF"/>
    <w:multiLevelType w:val="hybridMultilevel"/>
    <w:tmpl w:val="F886BD2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5"/>
  </w:num>
  <w:num w:numId="2">
    <w:abstractNumId w:val="15"/>
  </w:num>
  <w:num w:numId="3">
    <w:abstractNumId w:val="16"/>
  </w:num>
  <w:num w:numId="4">
    <w:abstractNumId w:val="33"/>
  </w:num>
  <w:num w:numId="5">
    <w:abstractNumId w:val="0"/>
  </w:num>
  <w:num w:numId="6">
    <w:abstractNumId w:val="17"/>
  </w:num>
  <w:num w:numId="7">
    <w:abstractNumId w:val="23"/>
  </w:num>
  <w:num w:numId="8">
    <w:abstractNumId w:val="32"/>
  </w:num>
  <w:num w:numId="9">
    <w:abstractNumId w:val="14"/>
  </w:num>
  <w:num w:numId="10">
    <w:abstractNumId w:val="28"/>
  </w:num>
  <w:num w:numId="11">
    <w:abstractNumId w:val="9"/>
  </w:num>
  <w:num w:numId="12">
    <w:abstractNumId w:val="20"/>
  </w:num>
  <w:num w:numId="13">
    <w:abstractNumId w:val="2"/>
  </w:num>
  <w:num w:numId="14">
    <w:abstractNumId w:val="12"/>
  </w:num>
  <w:num w:numId="15">
    <w:abstractNumId w:val="27"/>
  </w:num>
  <w:num w:numId="16">
    <w:abstractNumId w:val="18"/>
  </w:num>
  <w:num w:numId="17">
    <w:abstractNumId w:val="22"/>
  </w:num>
  <w:num w:numId="18">
    <w:abstractNumId w:val="10"/>
  </w:num>
  <w:num w:numId="19">
    <w:abstractNumId w:val="8"/>
  </w:num>
  <w:num w:numId="20">
    <w:abstractNumId w:val="5"/>
  </w:num>
  <w:num w:numId="21">
    <w:abstractNumId w:val="29"/>
  </w:num>
  <w:num w:numId="22">
    <w:abstractNumId w:val="21"/>
  </w:num>
  <w:num w:numId="23">
    <w:abstractNumId w:val="19"/>
  </w:num>
  <w:num w:numId="24">
    <w:abstractNumId w:val="13"/>
  </w:num>
  <w:num w:numId="25">
    <w:abstractNumId w:val="11"/>
  </w:num>
  <w:num w:numId="26">
    <w:abstractNumId w:val="34"/>
  </w:num>
  <w:num w:numId="27">
    <w:abstractNumId w:val="31"/>
  </w:num>
  <w:num w:numId="28">
    <w:abstractNumId w:val="1"/>
  </w:num>
  <w:num w:numId="29">
    <w:abstractNumId w:val="7"/>
  </w:num>
  <w:num w:numId="30">
    <w:abstractNumId w:val="6"/>
  </w:num>
  <w:num w:numId="31">
    <w:abstractNumId w:val="26"/>
  </w:num>
  <w:num w:numId="32">
    <w:abstractNumId w:val="4"/>
  </w:num>
  <w:num w:numId="33">
    <w:abstractNumId w:val="24"/>
  </w:num>
  <w:num w:numId="34">
    <w:abstractNumId w:val="3"/>
  </w:num>
  <w:num w:numId="35">
    <w:abstractNumId w:val="3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7DC9"/>
    <w:rsid w:val="00006758"/>
    <w:rsid w:val="001A2EDA"/>
    <w:rsid w:val="003F604E"/>
    <w:rsid w:val="005366C9"/>
    <w:rsid w:val="005F2A94"/>
    <w:rsid w:val="006323D5"/>
    <w:rsid w:val="00632BA0"/>
    <w:rsid w:val="00717DC9"/>
    <w:rsid w:val="00726CFB"/>
    <w:rsid w:val="00757385"/>
    <w:rsid w:val="007B22A2"/>
    <w:rsid w:val="00801AAC"/>
    <w:rsid w:val="00A86241"/>
    <w:rsid w:val="00BE0BF1"/>
    <w:rsid w:val="00D73A99"/>
    <w:rsid w:val="00D74BE8"/>
    <w:rsid w:val="00EB46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6CD96376"/>
  <w15:docId w15:val="{9FD66D2F-9DC7-4EEC-9C47-169FBF14A9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iPriority="0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717D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0"/>
    <w:next w:val="a0"/>
    <w:link w:val="20"/>
    <w:uiPriority w:val="9"/>
    <w:unhideWhenUsed/>
    <w:qFormat/>
    <w:rsid w:val="00717DC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0"/>
    <w:next w:val="a0"/>
    <w:link w:val="40"/>
    <w:qFormat/>
    <w:rsid w:val="00717DC9"/>
    <w:pPr>
      <w:keepNext/>
      <w:widowControl w:val="0"/>
      <w:shd w:val="clear" w:color="auto" w:fill="FFFFFF"/>
      <w:autoSpaceDE w:val="0"/>
      <w:autoSpaceDN w:val="0"/>
      <w:adjustRightInd w:val="0"/>
      <w:jc w:val="center"/>
      <w:outlineLvl w:val="3"/>
    </w:pPr>
    <w:rPr>
      <w:i/>
      <w:iCs/>
      <w:color w:val="000000"/>
      <w:sz w:val="28"/>
      <w:szCs w:val="28"/>
    </w:rPr>
  </w:style>
  <w:style w:type="paragraph" w:styleId="7">
    <w:name w:val="heading 7"/>
    <w:basedOn w:val="a0"/>
    <w:next w:val="a0"/>
    <w:link w:val="70"/>
    <w:uiPriority w:val="9"/>
    <w:semiHidden/>
    <w:unhideWhenUsed/>
    <w:qFormat/>
    <w:rsid w:val="00717DC9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0"/>
    <w:next w:val="a0"/>
    <w:link w:val="80"/>
    <w:uiPriority w:val="9"/>
    <w:semiHidden/>
    <w:unhideWhenUsed/>
    <w:qFormat/>
    <w:rsid w:val="00717DC9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20">
    <w:name w:val="Заголовок 2 Знак"/>
    <w:basedOn w:val="a1"/>
    <w:link w:val="2"/>
    <w:uiPriority w:val="9"/>
    <w:rsid w:val="00717DC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40">
    <w:name w:val="Заголовок 4 Знак"/>
    <w:basedOn w:val="a1"/>
    <w:link w:val="4"/>
    <w:rsid w:val="00717DC9"/>
    <w:rPr>
      <w:rFonts w:ascii="Times New Roman" w:eastAsia="Times New Roman" w:hAnsi="Times New Roman" w:cs="Times New Roman"/>
      <w:i/>
      <w:iCs/>
      <w:color w:val="000000"/>
      <w:sz w:val="28"/>
      <w:szCs w:val="28"/>
      <w:shd w:val="clear" w:color="auto" w:fill="FFFFFF"/>
      <w:lang w:eastAsia="ru-RU"/>
    </w:rPr>
  </w:style>
  <w:style w:type="character" w:customStyle="1" w:styleId="70">
    <w:name w:val="Заголовок 7 Знак"/>
    <w:basedOn w:val="a1"/>
    <w:link w:val="7"/>
    <w:uiPriority w:val="9"/>
    <w:semiHidden/>
    <w:rsid w:val="00717DC9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  <w:lang w:eastAsia="ru-RU"/>
    </w:rPr>
  </w:style>
  <w:style w:type="character" w:customStyle="1" w:styleId="80">
    <w:name w:val="Заголовок 8 Знак"/>
    <w:basedOn w:val="a1"/>
    <w:link w:val="8"/>
    <w:uiPriority w:val="9"/>
    <w:semiHidden/>
    <w:rsid w:val="00717DC9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paragraph" w:styleId="a4">
    <w:name w:val="List Paragraph"/>
    <w:basedOn w:val="a0"/>
    <w:uiPriority w:val="34"/>
    <w:qFormat/>
    <w:rsid w:val="00717DC9"/>
    <w:pPr>
      <w:ind w:left="720"/>
      <w:contextualSpacing/>
    </w:pPr>
  </w:style>
  <w:style w:type="paragraph" w:customStyle="1" w:styleId="21">
    <w:name w:val="Список 21"/>
    <w:basedOn w:val="a0"/>
    <w:rsid w:val="00717DC9"/>
    <w:pPr>
      <w:suppressAutoHyphens/>
      <w:ind w:left="566" w:hanging="283"/>
    </w:pPr>
    <w:rPr>
      <w:lang w:eastAsia="ar-SA"/>
    </w:rPr>
  </w:style>
  <w:style w:type="paragraph" w:styleId="22">
    <w:name w:val="Body Text Indent 2"/>
    <w:basedOn w:val="a0"/>
    <w:link w:val="23"/>
    <w:semiHidden/>
    <w:rsid w:val="00717DC9"/>
    <w:pPr>
      <w:spacing w:line="360" w:lineRule="auto"/>
      <w:ind w:firstLine="709"/>
    </w:pPr>
    <w:rPr>
      <w:sz w:val="28"/>
      <w:szCs w:val="20"/>
    </w:rPr>
  </w:style>
  <w:style w:type="character" w:customStyle="1" w:styleId="23">
    <w:name w:val="Основной текст с отступом 2 Знак"/>
    <w:basedOn w:val="a1"/>
    <w:link w:val="22"/>
    <w:semiHidden/>
    <w:rsid w:val="00717DC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Body Text"/>
    <w:basedOn w:val="a0"/>
    <w:link w:val="a6"/>
    <w:uiPriority w:val="99"/>
    <w:unhideWhenUsed/>
    <w:rsid w:val="00717DC9"/>
    <w:pPr>
      <w:spacing w:after="120"/>
    </w:pPr>
  </w:style>
  <w:style w:type="character" w:customStyle="1" w:styleId="a6">
    <w:name w:val="Основной текст Знак"/>
    <w:basedOn w:val="a1"/>
    <w:link w:val="a5"/>
    <w:uiPriority w:val="99"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6">
    <w:name w:val="Font Style26"/>
    <w:basedOn w:val="a1"/>
    <w:uiPriority w:val="99"/>
    <w:rsid w:val="00717DC9"/>
    <w:rPr>
      <w:rFonts w:ascii="Arial" w:hAnsi="Arial" w:cs="Arial"/>
      <w:b/>
      <w:bCs/>
      <w:sz w:val="20"/>
      <w:szCs w:val="20"/>
    </w:rPr>
  </w:style>
  <w:style w:type="paragraph" w:customStyle="1" w:styleId="Style7">
    <w:name w:val="Style7"/>
    <w:basedOn w:val="a0"/>
    <w:uiPriority w:val="99"/>
    <w:rsid w:val="00717DC9"/>
    <w:pPr>
      <w:widowControl w:val="0"/>
      <w:autoSpaceDE w:val="0"/>
      <w:autoSpaceDN w:val="0"/>
      <w:adjustRightInd w:val="0"/>
      <w:spacing w:line="235" w:lineRule="exact"/>
      <w:jc w:val="right"/>
    </w:pPr>
    <w:rPr>
      <w:rFonts w:ascii="Arial" w:eastAsiaTheme="minorEastAsia" w:hAnsi="Arial" w:cs="Arial"/>
    </w:rPr>
  </w:style>
  <w:style w:type="paragraph" w:customStyle="1" w:styleId="Style1">
    <w:name w:val="Style1"/>
    <w:basedOn w:val="a0"/>
    <w:uiPriority w:val="99"/>
    <w:rsid w:val="00717DC9"/>
    <w:pPr>
      <w:widowControl w:val="0"/>
      <w:autoSpaceDE w:val="0"/>
      <w:autoSpaceDN w:val="0"/>
      <w:adjustRightInd w:val="0"/>
    </w:pPr>
  </w:style>
  <w:style w:type="paragraph" w:customStyle="1" w:styleId="Style2">
    <w:name w:val="Style2"/>
    <w:basedOn w:val="a0"/>
    <w:uiPriority w:val="99"/>
    <w:rsid w:val="00717DC9"/>
    <w:pPr>
      <w:widowControl w:val="0"/>
      <w:autoSpaceDE w:val="0"/>
      <w:autoSpaceDN w:val="0"/>
      <w:adjustRightInd w:val="0"/>
      <w:spacing w:line="322" w:lineRule="exact"/>
      <w:ind w:hanging="360"/>
      <w:jc w:val="both"/>
    </w:pPr>
  </w:style>
  <w:style w:type="paragraph" w:customStyle="1" w:styleId="Style4">
    <w:name w:val="Style4"/>
    <w:basedOn w:val="a0"/>
    <w:uiPriority w:val="99"/>
    <w:rsid w:val="00717DC9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5">
    <w:name w:val="Style5"/>
    <w:basedOn w:val="a0"/>
    <w:uiPriority w:val="99"/>
    <w:rsid w:val="00717DC9"/>
    <w:pPr>
      <w:widowControl w:val="0"/>
      <w:autoSpaceDE w:val="0"/>
      <w:autoSpaceDN w:val="0"/>
      <w:adjustRightInd w:val="0"/>
      <w:spacing w:line="326" w:lineRule="exact"/>
    </w:pPr>
  </w:style>
  <w:style w:type="paragraph" w:customStyle="1" w:styleId="Style6">
    <w:name w:val="Style6"/>
    <w:basedOn w:val="a0"/>
    <w:uiPriority w:val="99"/>
    <w:rsid w:val="00717DC9"/>
    <w:pPr>
      <w:widowControl w:val="0"/>
      <w:autoSpaceDE w:val="0"/>
      <w:autoSpaceDN w:val="0"/>
      <w:adjustRightInd w:val="0"/>
      <w:spacing w:line="325" w:lineRule="exact"/>
      <w:ind w:firstLine="331"/>
    </w:pPr>
  </w:style>
  <w:style w:type="character" w:customStyle="1" w:styleId="FontStyle23">
    <w:name w:val="Font Style23"/>
    <w:basedOn w:val="a1"/>
    <w:uiPriority w:val="99"/>
    <w:rsid w:val="00717DC9"/>
    <w:rPr>
      <w:rFonts w:ascii="Times New Roman" w:hAnsi="Times New Roman" w:cs="Times New Roman"/>
      <w:sz w:val="24"/>
      <w:szCs w:val="24"/>
    </w:rPr>
  </w:style>
  <w:style w:type="paragraph" w:styleId="a">
    <w:name w:val="List Number"/>
    <w:basedOn w:val="a0"/>
    <w:semiHidden/>
    <w:rsid w:val="00717DC9"/>
    <w:pPr>
      <w:numPr>
        <w:numId w:val="5"/>
      </w:numPr>
    </w:pPr>
    <w:rPr>
      <w:spacing w:val="-4"/>
      <w:sz w:val="20"/>
      <w:szCs w:val="20"/>
    </w:rPr>
  </w:style>
  <w:style w:type="paragraph" w:customStyle="1" w:styleId="a7">
    <w:name w:val="Ответ"/>
    <w:basedOn w:val="a0"/>
    <w:rsid w:val="00717DC9"/>
    <w:pPr>
      <w:tabs>
        <w:tab w:val="left" w:pos="357"/>
      </w:tabs>
      <w:ind w:left="567" w:hanging="170"/>
    </w:pPr>
    <w:rPr>
      <w:i/>
      <w:sz w:val="20"/>
      <w:szCs w:val="20"/>
    </w:rPr>
  </w:style>
  <w:style w:type="paragraph" w:styleId="24">
    <w:name w:val="Body Text 2"/>
    <w:basedOn w:val="a0"/>
    <w:link w:val="25"/>
    <w:uiPriority w:val="99"/>
    <w:semiHidden/>
    <w:unhideWhenUsed/>
    <w:rsid w:val="00717DC9"/>
    <w:pPr>
      <w:spacing w:after="120" w:line="480" w:lineRule="auto"/>
    </w:pPr>
  </w:style>
  <w:style w:type="character" w:customStyle="1" w:styleId="25">
    <w:name w:val="Основной текст 2 Знак"/>
    <w:basedOn w:val="a1"/>
    <w:link w:val="24"/>
    <w:uiPriority w:val="99"/>
    <w:semiHidden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rmal (Web)"/>
    <w:basedOn w:val="a0"/>
    <w:unhideWhenUsed/>
    <w:rsid w:val="00717DC9"/>
    <w:pPr>
      <w:spacing w:before="100" w:beforeAutospacing="1" w:after="100" w:afterAutospacing="1"/>
    </w:pPr>
  </w:style>
  <w:style w:type="character" w:styleId="a9">
    <w:name w:val="Strong"/>
    <w:basedOn w:val="a1"/>
    <w:qFormat/>
    <w:rsid w:val="00717DC9"/>
    <w:rPr>
      <w:rFonts w:cs="Times New Roman"/>
      <w:b/>
    </w:rPr>
  </w:style>
  <w:style w:type="character" w:customStyle="1" w:styleId="b-serp-urlitem1">
    <w:name w:val="b-serp-url__item1"/>
    <w:basedOn w:val="a1"/>
    <w:uiPriority w:val="99"/>
    <w:rsid w:val="00717DC9"/>
    <w:rPr>
      <w:rFonts w:cs="Times New Roman"/>
    </w:rPr>
  </w:style>
  <w:style w:type="paragraph" w:styleId="aa">
    <w:name w:val="Plain Text"/>
    <w:basedOn w:val="a0"/>
    <w:link w:val="ab"/>
    <w:rsid w:val="00717DC9"/>
    <w:rPr>
      <w:rFonts w:ascii="Courier New" w:hAnsi="Courier New" w:cs="Courier New"/>
      <w:sz w:val="20"/>
      <w:szCs w:val="20"/>
    </w:rPr>
  </w:style>
  <w:style w:type="character" w:customStyle="1" w:styleId="ab">
    <w:name w:val="Текст Знак"/>
    <w:basedOn w:val="a1"/>
    <w:link w:val="aa"/>
    <w:rsid w:val="00717DC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Balloon Text"/>
    <w:basedOn w:val="a0"/>
    <w:link w:val="ad"/>
    <w:uiPriority w:val="99"/>
    <w:semiHidden/>
    <w:unhideWhenUsed/>
    <w:rsid w:val="00717DC9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1"/>
    <w:link w:val="ac"/>
    <w:uiPriority w:val="99"/>
    <w:semiHidden/>
    <w:rsid w:val="00717DC9"/>
    <w:rPr>
      <w:rFonts w:ascii="Tahoma" w:eastAsia="Times New Roman" w:hAnsi="Tahoma" w:cs="Tahoma"/>
      <w:sz w:val="16"/>
      <w:szCs w:val="16"/>
      <w:lang w:eastAsia="ru-RU"/>
    </w:rPr>
  </w:style>
  <w:style w:type="table" w:styleId="ae">
    <w:name w:val="Table Grid"/>
    <w:basedOn w:val="a2"/>
    <w:uiPriority w:val="59"/>
    <w:rsid w:val="00717DC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header"/>
    <w:basedOn w:val="a0"/>
    <w:link w:val="af0"/>
    <w:uiPriority w:val="99"/>
    <w:unhideWhenUsed/>
    <w:rsid w:val="00717DC9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1"/>
    <w:link w:val="af"/>
    <w:uiPriority w:val="99"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1">
    <w:name w:val="footer"/>
    <w:basedOn w:val="a0"/>
    <w:link w:val="af2"/>
    <w:uiPriority w:val="99"/>
    <w:unhideWhenUsed/>
    <w:rsid w:val="00717DC9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1"/>
    <w:link w:val="af1"/>
    <w:uiPriority w:val="99"/>
    <w:rsid w:val="00717DC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4">
    <w:name w:val="Font Style34"/>
    <w:basedOn w:val="a1"/>
    <w:uiPriority w:val="99"/>
    <w:rsid w:val="00717DC9"/>
    <w:rPr>
      <w:rFonts w:ascii="Microsoft Sans Serif" w:hAnsi="Microsoft Sans Serif" w:cs="Microsoft Sans Serif"/>
      <w:sz w:val="16"/>
      <w:szCs w:val="16"/>
    </w:rPr>
  </w:style>
  <w:style w:type="paragraph" w:customStyle="1" w:styleId="Style17">
    <w:name w:val="Style17"/>
    <w:basedOn w:val="a0"/>
    <w:uiPriority w:val="99"/>
    <w:rsid w:val="00717DC9"/>
    <w:pPr>
      <w:widowControl w:val="0"/>
      <w:autoSpaceDE w:val="0"/>
      <w:autoSpaceDN w:val="0"/>
      <w:adjustRightInd w:val="0"/>
      <w:spacing w:line="182" w:lineRule="exact"/>
      <w:jc w:val="both"/>
    </w:pPr>
    <w:rPr>
      <w:rFonts w:ascii="Verdana" w:eastAsiaTheme="minorEastAsia" w:hAnsi="Verdana" w:cstheme="minorBidi"/>
    </w:rPr>
  </w:style>
  <w:style w:type="character" w:styleId="af3">
    <w:name w:val="Emphasis"/>
    <w:qFormat/>
    <w:rsid w:val="001A2ED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https://infourok.ru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297</TotalTime>
  <Pages>26</Pages>
  <Words>4281</Words>
  <Characters>24407</Characters>
  <Application>Microsoft Office Word</Application>
  <DocSecurity>0</DocSecurity>
  <Lines>203</Lines>
  <Paragraphs>57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Куликова Анастасия Александровна</dc:creator>
  <cp:lastModifiedBy>Юлия Дмитриева</cp:lastModifiedBy>
  <cp:revision>9</cp:revision>
  <dcterms:created xsi:type="dcterms:W3CDTF">2019-04-09T22:02:00Z</dcterms:created>
  <dcterms:modified xsi:type="dcterms:W3CDTF">2021-01-20T22:07:00Z</dcterms:modified>
</cp:coreProperties>
</file>