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ПРОФЕССИОНАЛЬНОЕ</w:t>
      </w:r>
    </w:p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>ОБРАЗОВАТЕЛЬНОЕ УЧРЕЖДЕНИЕ</w:t>
      </w:r>
    </w:p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«КАМЧАТСКИЙ</w:t>
      </w:r>
      <w:r w:rsidRPr="003A4E67">
        <w:rPr>
          <w:sz w:val="28"/>
          <w:szCs w:val="28"/>
        </w:rPr>
        <w:t xml:space="preserve"> МЕДИЦИНСКИЙ КОЛЛЕДЖ</w:t>
      </w:r>
      <w:r>
        <w:rPr>
          <w:sz w:val="28"/>
          <w:szCs w:val="28"/>
        </w:rPr>
        <w:t>»</w:t>
      </w:r>
    </w:p>
    <w:p w:rsidR="00717DC9" w:rsidRPr="003A4E67" w:rsidRDefault="00717DC9" w:rsidP="00717DC9">
      <w:pPr>
        <w:tabs>
          <w:tab w:val="left" w:pos="5390"/>
        </w:tabs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практического занятия</w:t>
      </w:r>
    </w:p>
    <w:p w:rsidR="00717DC9" w:rsidRDefault="00D73A9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ПМ.</w:t>
      </w:r>
      <w:r w:rsidR="00717DC9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</w:t>
      </w: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МДК.________________________</w:t>
      </w:r>
    </w:p>
    <w:p w:rsidR="00717DC9" w:rsidRDefault="00717DC9" w:rsidP="00717DC9">
      <w:pPr>
        <w:jc w:val="center"/>
      </w:pPr>
      <w:r>
        <w:rPr>
          <w:color w:val="000000"/>
          <w:sz w:val="28"/>
          <w:szCs w:val="28"/>
        </w:rPr>
        <w:t>П</w:t>
      </w:r>
      <w:r w:rsidRPr="003F6DDC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теме: </w:t>
      </w:r>
      <w:r w:rsidRPr="003F6DD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____________________</w:t>
      </w:r>
      <w:r>
        <w:rPr>
          <w:sz w:val="28"/>
          <w:szCs w:val="28"/>
        </w:rPr>
        <w:t xml:space="preserve">» </w:t>
      </w:r>
    </w:p>
    <w:p w:rsidR="00717DC9" w:rsidRPr="00621AB4" w:rsidRDefault="00717DC9" w:rsidP="00717DC9">
      <w:pPr>
        <w:jc w:val="center"/>
        <w:rPr>
          <w:sz w:val="28"/>
          <w:szCs w:val="28"/>
        </w:rPr>
      </w:pPr>
      <w:r w:rsidRPr="00621AB4">
        <w:rPr>
          <w:sz w:val="28"/>
          <w:szCs w:val="28"/>
        </w:rPr>
        <w:t>Для специальностей</w:t>
      </w:r>
      <w:r>
        <w:rPr>
          <w:sz w:val="28"/>
          <w:szCs w:val="28"/>
        </w:rPr>
        <w:t>:</w:t>
      </w:r>
      <w:r w:rsidRPr="00621AB4">
        <w:rPr>
          <w:sz w:val="28"/>
          <w:szCs w:val="28"/>
        </w:rPr>
        <w:t xml:space="preserve"> </w:t>
      </w:r>
      <w:r>
        <w:rPr>
          <w:sz w:val="28"/>
          <w:szCs w:val="28"/>
        </w:rPr>
        <w:t>код_______</w:t>
      </w:r>
      <w:r w:rsidRPr="00621AB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специальность_________</w:t>
      </w: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подготовки_________________</w:t>
      </w:r>
    </w:p>
    <w:p w:rsidR="00717DC9" w:rsidRPr="003F6DDC" w:rsidRDefault="00717DC9" w:rsidP="00717DC9">
      <w:pPr>
        <w:spacing w:line="360" w:lineRule="auto"/>
        <w:jc w:val="center"/>
        <w:rPr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9"/>
        <w:tblW w:w="10045" w:type="dxa"/>
        <w:tblLook w:val="01E0" w:firstRow="1" w:lastRow="1" w:firstColumn="1" w:lastColumn="1" w:noHBand="0" w:noVBand="0"/>
      </w:tblPr>
      <w:tblGrid>
        <w:gridCol w:w="5529"/>
        <w:gridCol w:w="4516"/>
      </w:tblGrid>
      <w:tr w:rsidR="00717DC9" w:rsidRPr="0080582D" w:rsidTr="00726CFB">
        <w:trPr>
          <w:trHeight w:val="2883"/>
        </w:trPr>
        <w:tc>
          <w:tcPr>
            <w:tcW w:w="5529" w:type="dxa"/>
          </w:tcPr>
          <w:p w:rsidR="00717DC9" w:rsidRPr="0080582D" w:rsidRDefault="00717DC9" w:rsidP="00726CFB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>Рассмотрен</w:t>
            </w:r>
            <w:r>
              <w:rPr>
                <w:sz w:val="28"/>
                <w:szCs w:val="28"/>
              </w:rPr>
              <w:t>а</w:t>
            </w:r>
          </w:p>
          <w:p w:rsidR="00717DC9" w:rsidRPr="0080582D" w:rsidRDefault="00717DC9" w:rsidP="00726CFB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>на заседании цикловой комиссии</w:t>
            </w:r>
          </w:p>
          <w:p w:rsidR="00717DC9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 цикловой комиссии</w:t>
            </w:r>
            <w:r w:rsidR="00D73A9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)</w:t>
            </w:r>
          </w:p>
          <w:p w:rsidR="00717DC9" w:rsidRPr="0080582D" w:rsidRDefault="00717DC9" w:rsidP="00726CFB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 xml:space="preserve">Протокол № ____ </w:t>
            </w:r>
          </w:p>
          <w:p w:rsidR="00717DC9" w:rsidRPr="0080582D" w:rsidRDefault="00DA071F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2020</w:t>
            </w:r>
            <w:r w:rsidR="00717DC9">
              <w:rPr>
                <w:sz w:val="28"/>
                <w:szCs w:val="28"/>
              </w:rPr>
              <w:t xml:space="preserve"> </w:t>
            </w:r>
            <w:r w:rsidR="00717DC9" w:rsidRPr="0080582D">
              <w:rPr>
                <w:sz w:val="28"/>
                <w:szCs w:val="28"/>
              </w:rPr>
              <w:t>г.</w:t>
            </w:r>
          </w:p>
          <w:p w:rsidR="00717DC9" w:rsidRPr="0080582D" w:rsidRDefault="00717DC9" w:rsidP="00726C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ЦМК_______/</w:t>
            </w:r>
            <w:r w:rsidRPr="00D73A99">
              <w:rPr>
                <w:sz w:val="20"/>
                <w:szCs w:val="20"/>
              </w:rPr>
              <w:t xml:space="preserve">ФИО председателя </w:t>
            </w:r>
          </w:p>
        </w:tc>
        <w:tc>
          <w:tcPr>
            <w:tcW w:w="4516" w:type="dxa"/>
          </w:tcPr>
          <w:p w:rsidR="00717DC9" w:rsidRPr="000E497E" w:rsidRDefault="00717DC9" w:rsidP="00726C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17DC9" w:rsidRPr="000E497E" w:rsidRDefault="00717DC9" w:rsidP="00726C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</w:t>
            </w:r>
          </w:p>
          <w:p w:rsidR="00717DC9" w:rsidRDefault="00717DC9" w:rsidP="00726C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__________/С.В. </w:t>
            </w:r>
            <w:proofErr w:type="spellStart"/>
            <w:r>
              <w:rPr>
                <w:sz w:val="28"/>
                <w:szCs w:val="28"/>
              </w:rPr>
              <w:t>Коровашкина</w:t>
            </w:r>
            <w:proofErr w:type="spellEnd"/>
          </w:p>
          <w:p w:rsidR="00717DC9" w:rsidRPr="0080582D" w:rsidRDefault="00717DC9" w:rsidP="00726CFB">
            <w:pPr>
              <w:jc w:val="right"/>
              <w:rPr>
                <w:sz w:val="28"/>
                <w:szCs w:val="28"/>
              </w:rPr>
            </w:pPr>
            <w:r w:rsidRPr="004D7E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 ______</w:t>
            </w:r>
            <w:r w:rsidR="00DA071F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</w:t>
            </w:r>
            <w:r w:rsidRPr="004D7E74">
              <w:rPr>
                <w:sz w:val="28"/>
                <w:szCs w:val="28"/>
              </w:rPr>
              <w:t>г.</w:t>
            </w:r>
          </w:p>
        </w:tc>
      </w:tr>
    </w:tbl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F6DDC">
        <w:rPr>
          <w:color w:val="000000"/>
          <w:sz w:val="28"/>
          <w:szCs w:val="28"/>
        </w:rPr>
        <w:t xml:space="preserve"> </w:t>
      </w:r>
    </w:p>
    <w:p w:rsidR="00717DC9" w:rsidRPr="00D44444" w:rsidRDefault="00717DC9" w:rsidP="0071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44444">
        <w:rPr>
          <w:bCs/>
          <w:sz w:val="28"/>
          <w:szCs w:val="28"/>
        </w:rPr>
        <w:t>Составители:</w:t>
      </w:r>
    </w:p>
    <w:p w:rsidR="00717DC9" w:rsidRPr="00D44444" w:rsidRDefault="00717DC9" w:rsidP="0071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ФИО </w:t>
      </w:r>
      <w:r w:rsidRPr="00D44444">
        <w:rPr>
          <w:bCs/>
          <w:sz w:val="28"/>
          <w:szCs w:val="28"/>
        </w:rPr>
        <w:t xml:space="preserve"> – преподаватель </w:t>
      </w:r>
      <w:r>
        <w:rPr>
          <w:bCs/>
          <w:sz w:val="28"/>
          <w:szCs w:val="28"/>
        </w:rPr>
        <w:t>ГБПОУ  КК «Камчатский медицинский колледж»</w:t>
      </w: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Pr="00D73A99" w:rsidRDefault="00717DC9" w:rsidP="00717DC9">
      <w:pPr>
        <w:spacing w:line="360" w:lineRule="auto"/>
        <w:jc w:val="center"/>
        <w:rPr>
          <w:szCs w:val="28"/>
        </w:rPr>
      </w:pPr>
      <w:r w:rsidRPr="00D73A99">
        <w:rPr>
          <w:szCs w:val="28"/>
        </w:rPr>
        <w:t>г</w:t>
      </w:r>
      <w:r w:rsidR="00DA071F">
        <w:rPr>
          <w:szCs w:val="28"/>
        </w:rPr>
        <w:t>. Петропавловск-Камчатский, 2020</w:t>
      </w:r>
      <w:r w:rsidRPr="00D73A99">
        <w:rPr>
          <w:szCs w:val="28"/>
        </w:rPr>
        <w:t xml:space="preserve"> </w:t>
      </w:r>
    </w:p>
    <w:p w:rsidR="00717DC9" w:rsidRDefault="00717DC9" w:rsidP="00717DC9">
      <w:pPr>
        <w:jc w:val="center"/>
        <w:rPr>
          <w:sz w:val="28"/>
        </w:rPr>
      </w:pPr>
    </w:p>
    <w:p w:rsidR="00717DC9" w:rsidRDefault="00717DC9" w:rsidP="0071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17DC9" w:rsidRDefault="00717DC9" w:rsidP="00717DC9"/>
    <w:p w:rsidR="00717DC9" w:rsidRDefault="00717DC9" w:rsidP="00717DC9">
      <w:pPr>
        <w:shd w:val="clear" w:color="auto" w:fill="FFFFFF"/>
        <w:suppressAutoHyphens/>
        <w:spacing w:line="360" w:lineRule="auto"/>
        <w:ind w:left="720"/>
        <w:jc w:val="center"/>
        <w:rPr>
          <w:color w:val="000000"/>
          <w:sz w:val="28"/>
          <w:szCs w:val="28"/>
        </w:rPr>
      </w:pPr>
    </w:p>
    <w:p w:rsidR="00717DC9" w:rsidRPr="00EC12C0" w:rsidRDefault="00717DC9" w:rsidP="00717DC9">
      <w:pPr>
        <w:shd w:val="clear" w:color="auto" w:fill="FFFFFF"/>
        <w:suppressAutoHyphens/>
        <w:spacing w:line="360" w:lineRule="auto"/>
        <w:ind w:left="720"/>
        <w:jc w:val="center"/>
        <w:rPr>
          <w:sz w:val="28"/>
          <w:szCs w:val="28"/>
        </w:rPr>
      </w:pPr>
      <w:r w:rsidRPr="00EC12C0">
        <w:rPr>
          <w:color w:val="000000"/>
          <w:sz w:val="28"/>
          <w:szCs w:val="28"/>
        </w:rPr>
        <w:t>Содержание</w:t>
      </w:r>
      <w:r w:rsidR="00DA071F">
        <w:rPr>
          <w:color w:val="000000"/>
          <w:sz w:val="28"/>
          <w:szCs w:val="28"/>
        </w:rPr>
        <w:t xml:space="preserve"> (преподаватель на свое усмотрение меняет содержание) ПРИМЕР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32"/>
        <w:gridCol w:w="1233"/>
      </w:tblGrid>
      <w:tr w:rsidR="00BE0BF1" w:rsidTr="00A86241">
        <w:tc>
          <w:tcPr>
            <w:tcW w:w="456" w:type="dxa"/>
          </w:tcPr>
          <w:p w:rsidR="00BE0BF1" w:rsidRDefault="00A86241" w:rsidP="00717DC9">
            <w:r>
              <w:t>1</w:t>
            </w:r>
          </w:p>
        </w:tc>
        <w:tc>
          <w:tcPr>
            <w:tcW w:w="8732" w:type="dxa"/>
          </w:tcPr>
          <w:p w:rsidR="00BE0BF1" w:rsidRDefault="00A86241" w:rsidP="00717DC9">
            <w:r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233" w:type="dxa"/>
          </w:tcPr>
          <w:p w:rsidR="00BE0BF1" w:rsidRDefault="00A86241" w:rsidP="00717DC9">
            <w:r>
              <w:t>3</w:t>
            </w:r>
          </w:p>
        </w:tc>
      </w:tr>
      <w:tr w:rsidR="00BE0BF1" w:rsidTr="00A86241">
        <w:tc>
          <w:tcPr>
            <w:tcW w:w="456" w:type="dxa"/>
          </w:tcPr>
          <w:p w:rsidR="00BE0BF1" w:rsidRDefault="00A86241" w:rsidP="00717DC9">
            <w:r>
              <w:t>2</w:t>
            </w:r>
          </w:p>
        </w:tc>
        <w:tc>
          <w:tcPr>
            <w:tcW w:w="8732" w:type="dxa"/>
          </w:tcPr>
          <w:p w:rsidR="00BE0BF1" w:rsidRDefault="00A86241" w:rsidP="00717DC9">
            <w:r>
              <w:rPr>
                <w:color w:val="000000"/>
                <w:sz w:val="28"/>
                <w:szCs w:val="28"/>
              </w:rPr>
              <w:t>Цели практического занятия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BE0BF1" w:rsidTr="00A86241">
        <w:tc>
          <w:tcPr>
            <w:tcW w:w="456" w:type="dxa"/>
          </w:tcPr>
          <w:p w:rsidR="00BE0BF1" w:rsidRDefault="00D21F78" w:rsidP="00717DC9">
            <w:r>
              <w:t>3</w:t>
            </w:r>
          </w:p>
        </w:tc>
        <w:tc>
          <w:tcPr>
            <w:tcW w:w="8732" w:type="dxa"/>
          </w:tcPr>
          <w:p w:rsidR="00BE0BF1" w:rsidRDefault="00A86241" w:rsidP="00717DC9">
            <w:r>
              <w:rPr>
                <w:color w:val="000000"/>
                <w:sz w:val="28"/>
                <w:szCs w:val="28"/>
              </w:rPr>
              <w:t xml:space="preserve">Междисциплинарные 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внутридисциплинарные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связи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BE0BF1" w:rsidTr="00A86241">
        <w:tc>
          <w:tcPr>
            <w:tcW w:w="456" w:type="dxa"/>
          </w:tcPr>
          <w:p w:rsidR="00BE0BF1" w:rsidRDefault="00D21F78" w:rsidP="00717DC9">
            <w:r>
              <w:t>4</w:t>
            </w:r>
          </w:p>
        </w:tc>
        <w:tc>
          <w:tcPr>
            <w:tcW w:w="8732" w:type="dxa"/>
          </w:tcPr>
          <w:p w:rsidR="00BE0BF1" w:rsidRDefault="00A86241" w:rsidP="00717DC9">
            <w:r>
              <w:rPr>
                <w:color w:val="000000"/>
                <w:sz w:val="28"/>
                <w:szCs w:val="28"/>
              </w:rPr>
              <w:t>Структурно-логическая схема занятия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BE0BF1" w:rsidTr="00A86241">
        <w:tc>
          <w:tcPr>
            <w:tcW w:w="456" w:type="dxa"/>
          </w:tcPr>
          <w:p w:rsidR="00BE0BF1" w:rsidRDefault="00D21F78" w:rsidP="00717DC9">
            <w:r>
              <w:t>5</w:t>
            </w:r>
          </w:p>
        </w:tc>
        <w:tc>
          <w:tcPr>
            <w:tcW w:w="8732" w:type="dxa"/>
          </w:tcPr>
          <w:p w:rsidR="00A86241" w:rsidRDefault="00A86241" w:rsidP="00A86241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исходного уровня знаний:  примерные вопросы </w:t>
            </w:r>
          </w:p>
          <w:p w:rsidR="00BE0BF1" w:rsidRDefault="00A86241" w:rsidP="00A86241">
            <w:r>
              <w:rPr>
                <w:color w:val="000000"/>
                <w:sz w:val="28"/>
                <w:szCs w:val="28"/>
              </w:rPr>
              <w:t>для проведения опроса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BE0BF1" w:rsidTr="00A86241">
        <w:tc>
          <w:tcPr>
            <w:tcW w:w="456" w:type="dxa"/>
          </w:tcPr>
          <w:p w:rsidR="00BE0BF1" w:rsidRDefault="00D21F78" w:rsidP="00717DC9">
            <w:r>
              <w:t>6</w:t>
            </w:r>
          </w:p>
        </w:tc>
        <w:tc>
          <w:tcPr>
            <w:tcW w:w="8732" w:type="dxa"/>
          </w:tcPr>
          <w:p w:rsidR="00BE0BF1" w:rsidRDefault="00A86241" w:rsidP="00717DC9">
            <w:r w:rsidRPr="00CF0CDF">
              <w:rPr>
                <w:rFonts w:eastAsia="Calibri"/>
                <w:sz w:val="28"/>
                <w:szCs w:val="28"/>
              </w:rPr>
              <w:t xml:space="preserve">Блок самостоятельной работы </w:t>
            </w:r>
            <w:proofErr w:type="gramStart"/>
            <w:r w:rsidRPr="00CF0CDF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33" w:type="dxa"/>
          </w:tcPr>
          <w:p w:rsidR="00BE0BF1" w:rsidRDefault="00BE0BF1" w:rsidP="00717DC9"/>
        </w:tc>
      </w:tr>
      <w:tr w:rsidR="00A86241" w:rsidTr="00A86241">
        <w:tc>
          <w:tcPr>
            <w:tcW w:w="456" w:type="dxa"/>
          </w:tcPr>
          <w:p w:rsidR="00A86241" w:rsidRDefault="00D21F78" w:rsidP="00717DC9">
            <w:r>
              <w:t>7</w:t>
            </w:r>
          </w:p>
        </w:tc>
        <w:tc>
          <w:tcPr>
            <w:tcW w:w="8732" w:type="dxa"/>
          </w:tcPr>
          <w:p w:rsidR="00A86241" w:rsidRDefault="00A86241" w:rsidP="00717DC9">
            <w:r>
              <w:rPr>
                <w:color w:val="000000"/>
                <w:sz w:val="28"/>
                <w:szCs w:val="28"/>
              </w:rPr>
              <w:t>Контроль итогового уровня знаний и умений</w:t>
            </w:r>
          </w:p>
        </w:tc>
        <w:tc>
          <w:tcPr>
            <w:tcW w:w="1233" w:type="dxa"/>
          </w:tcPr>
          <w:p w:rsidR="00A86241" w:rsidRDefault="00A86241" w:rsidP="00717DC9"/>
        </w:tc>
      </w:tr>
      <w:tr w:rsidR="00A86241" w:rsidTr="00A86241">
        <w:tc>
          <w:tcPr>
            <w:tcW w:w="456" w:type="dxa"/>
          </w:tcPr>
          <w:p w:rsidR="00A86241" w:rsidRDefault="00D21F78" w:rsidP="00717DC9">
            <w:r>
              <w:t>8</w:t>
            </w:r>
          </w:p>
        </w:tc>
        <w:tc>
          <w:tcPr>
            <w:tcW w:w="8732" w:type="dxa"/>
          </w:tcPr>
          <w:p w:rsidR="00A86241" w:rsidRDefault="00A86241" w:rsidP="00717DC9">
            <w:r>
              <w:rPr>
                <w:color w:val="000000"/>
                <w:sz w:val="28"/>
                <w:szCs w:val="28"/>
              </w:rPr>
              <w:t>Задания по в</w:t>
            </w:r>
            <w:r>
              <w:rPr>
                <w:sz w:val="28"/>
                <w:szCs w:val="28"/>
              </w:rPr>
              <w:t>неаудиторной самостоятельной работе по теме</w:t>
            </w:r>
          </w:p>
        </w:tc>
        <w:tc>
          <w:tcPr>
            <w:tcW w:w="1233" w:type="dxa"/>
          </w:tcPr>
          <w:p w:rsidR="00A86241" w:rsidRDefault="00A86241" w:rsidP="00717DC9"/>
        </w:tc>
      </w:tr>
      <w:tr w:rsidR="00A86241" w:rsidTr="00A86241">
        <w:tc>
          <w:tcPr>
            <w:tcW w:w="456" w:type="dxa"/>
          </w:tcPr>
          <w:p w:rsidR="00A86241" w:rsidRDefault="00D21F78" w:rsidP="00717DC9">
            <w:r>
              <w:t>9</w:t>
            </w:r>
          </w:p>
        </w:tc>
        <w:tc>
          <w:tcPr>
            <w:tcW w:w="8732" w:type="dxa"/>
          </w:tcPr>
          <w:p w:rsidR="00A86241" w:rsidRDefault="00A86241" w:rsidP="00717DC9">
            <w:r w:rsidRPr="0047164F">
              <w:rPr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33" w:type="dxa"/>
          </w:tcPr>
          <w:p w:rsidR="00A86241" w:rsidRDefault="00A86241" w:rsidP="00717DC9"/>
        </w:tc>
      </w:tr>
      <w:tr w:rsidR="00A86241" w:rsidTr="00A86241">
        <w:tc>
          <w:tcPr>
            <w:tcW w:w="456" w:type="dxa"/>
          </w:tcPr>
          <w:p w:rsidR="00A86241" w:rsidRDefault="00D21F78" w:rsidP="00717DC9">
            <w:r>
              <w:t>10</w:t>
            </w:r>
          </w:p>
        </w:tc>
        <w:tc>
          <w:tcPr>
            <w:tcW w:w="8732" w:type="dxa"/>
          </w:tcPr>
          <w:p w:rsidR="00A86241" w:rsidRDefault="00A86241" w:rsidP="00717DC9">
            <w:r>
              <w:rPr>
                <w:color w:val="000000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33" w:type="dxa"/>
          </w:tcPr>
          <w:p w:rsidR="00A86241" w:rsidRDefault="00A86241" w:rsidP="00717DC9"/>
        </w:tc>
      </w:tr>
      <w:tr w:rsidR="00A86241" w:rsidTr="00A86241">
        <w:tc>
          <w:tcPr>
            <w:tcW w:w="456" w:type="dxa"/>
          </w:tcPr>
          <w:p w:rsidR="00A86241" w:rsidRDefault="00D21F78" w:rsidP="00717DC9">
            <w:r>
              <w:t>11</w:t>
            </w:r>
          </w:p>
        </w:tc>
        <w:tc>
          <w:tcPr>
            <w:tcW w:w="8732" w:type="dxa"/>
          </w:tcPr>
          <w:p w:rsidR="00A86241" w:rsidRDefault="00A86241" w:rsidP="00717DC9">
            <w:r>
              <w:rPr>
                <w:color w:val="000000"/>
                <w:sz w:val="28"/>
                <w:szCs w:val="28"/>
              </w:rPr>
              <w:t>Эталоны ответов к контролирующему блоку</w:t>
            </w:r>
          </w:p>
        </w:tc>
        <w:tc>
          <w:tcPr>
            <w:tcW w:w="1233" w:type="dxa"/>
          </w:tcPr>
          <w:p w:rsidR="00A86241" w:rsidRDefault="00A86241" w:rsidP="00717DC9"/>
        </w:tc>
      </w:tr>
    </w:tbl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717DC9" w:rsidRDefault="00717DC9" w:rsidP="00717DC9"/>
    <w:p w:rsidR="00D21F78" w:rsidRDefault="00D21F78" w:rsidP="00717DC9"/>
    <w:p w:rsidR="00D21F78" w:rsidRDefault="00D21F78" w:rsidP="00717DC9"/>
    <w:p w:rsidR="00717DC9" w:rsidRDefault="00717DC9" w:rsidP="00717DC9"/>
    <w:p w:rsidR="00717DC9" w:rsidRDefault="00717DC9" w:rsidP="00717DC9">
      <w:pPr>
        <w:shd w:val="clear" w:color="auto" w:fill="FFFFFF"/>
        <w:spacing w:line="360" w:lineRule="auto"/>
        <w:ind w:hanging="127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Пояснительная записка</w:t>
      </w:r>
    </w:p>
    <w:p w:rsidR="00717DC9" w:rsidRDefault="00717DC9" w:rsidP="00717DC9">
      <w:pPr>
        <w:ind w:left="-567" w:right="-141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Методическая</w:t>
      </w:r>
      <w:r w:rsidR="00D73A99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разработка</w:t>
      </w:r>
      <w:r w:rsidR="00D73A99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к</w:t>
      </w:r>
      <w:r w:rsidR="00D73A99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практическим занятиям по теме: «_________________________» разработана в соответствии с ФГОС СПО</w:t>
      </w:r>
      <w:r w:rsidR="00D21F78">
        <w:rPr>
          <w:color w:val="000000"/>
          <w:spacing w:val="3"/>
          <w:sz w:val="28"/>
          <w:szCs w:val="28"/>
        </w:rPr>
        <w:t>.</w:t>
      </w:r>
    </w:p>
    <w:p w:rsidR="00D21F78" w:rsidRDefault="00D21F78" w:rsidP="00717DC9">
      <w:pPr>
        <w:ind w:left="-567" w:firstLine="709"/>
        <w:jc w:val="both"/>
        <w:rPr>
          <w:color w:val="000000"/>
          <w:spacing w:val="3"/>
          <w:sz w:val="28"/>
          <w:szCs w:val="28"/>
        </w:rPr>
      </w:pPr>
    </w:p>
    <w:p w:rsidR="00717DC9" w:rsidRPr="00D073F5" w:rsidRDefault="00717DC9" w:rsidP="00717DC9">
      <w:pPr>
        <w:ind w:left="-567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Данная тема входит в изучение ПМ.__________________</w:t>
      </w:r>
      <w:r w:rsidRPr="00D073F5">
        <w:rPr>
          <w:color w:val="000000"/>
          <w:spacing w:val="3"/>
          <w:sz w:val="28"/>
          <w:szCs w:val="28"/>
        </w:rPr>
        <w:t>, МДК.</w:t>
      </w:r>
      <w:r>
        <w:rPr>
          <w:color w:val="000000"/>
          <w:spacing w:val="3"/>
          <w:sz w:val="28"/>
          <w:szCs w:val="28"/>
        </w:rPr>
        <w:t>_____________________</w:t>
      </w:r>
      <w:r w:rsidRPr="00D073F5">
        <w:rPr>
          <w:color w:val="000000"/>
          <w:spacing w:val="3"/>
          <w:sz w:val="28"/>
          <w:szCs w:val="28"/>
        </w:rPr>
        <w:t xml:space="preserve">. На его проведение по программе выделено </w:t>
      </w:r>
      <w:r>
        <w:rPr>
          <w:color w:val="000000"/>
          <w:spacing w:val="3"/>
          <w:sz w:val="28"/>
          <w:szCs w:val="28"/>
        </w:rPr>
        <w:t>_____</w:t>
      </w:r>
      <w:r w:rsidRPr="00D073F5">
        <w:rPr>
          <w:color w:val="000000"/>
          <w:spacing w:val="3"/>
          <w:sz w:val="28"/>
          <w:szCs w:val="28"/>
        </w:rPr>
        <w:t xml:space="preserve"> мин.</w:t>
      </w:r>
    </w:p>
    <w:p w:rsidR="00717DC9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</w:p>
    <w:p w:rsidR="00717DC9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(АННОТАЦИЯ В КАЧЕСТВЕ ПРИМЕРА)</w:t>
      </w:r>
    </w:p>
    <w:p w:rsidR="00717DC9" w:rsidRPr="00D073F5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Болезни органов дыхания – наиболее частая патология у детей, ибо каждые два ребенка из трех, родители которых обращаются к педиатру, имеют респираторные заболевания.</w:t>
      </w:r>
    </w:p>
    <w:p w:rsidR="00717DC9" w:rsidRPr="00D073F5" w:rsidRDefault="00717DC9" w:rsidP="00717DC9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 xml:space="preserve">В структуре </w:t>
      </w:r>
      <w:proofErr w:type="gramStart"/>
      <w:r w:rsidRPr="00D073F5">
        <w:rPr>
          <w:color w:val="000000"/>
          <w:spacing w:val="3"/>
          <w:sz w:val="28"/>
          <w:szCs w:val="28"/>
        </w:rPr>
        <w:t>причин младенческой смертности болезни органов дыхания</w:t>
      </w:r>
      <w:proofErr w:type="gramEnd"/>
      <w:r w:rsidRPr="00D073F5">
        <w:rPr>
          <w:color w:val="000000"/>
          <w:spacing w:val="3"/>
          <w:sz w:val="28"/>
          <w:szCs w:val="28"/>
        </w:rPr>
        <w:t xml:space="preserve"> занимают III место, вслед за перинатальной патологией и врожденными пороками развития.</w:t>
      </w:r>
    </w:p>
    <w:p w:rsidR="00717DC9" w:rsidRPr="00D073F5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Болезни органов дыхания у детей возникают чаще и протекают более тяжело, чем у взрослых, с более быстрым развитием дыхательной недостаточности, что связано с анатомо-физиологическими особенностями органов дыхания, так и особенностями реактивности детского (прежде всего иммунитета).</w:t>
      </w:r>
    </w:p>
    <w:p w:rsidR="00717DC9" w:rsidRPr="00D073F5" w:rsidRDefault="00717DC9" w:rsidP="00717DC9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Целью данной разработки является правильное понимание студентами проблемы заболеваемости бронхолегочной системы в детском возрасте.</w:t>
      </w:r>
    </w:p>
    <w:p w:rsidR="00717DC9" w:rsidRPr="00D073F5" w:rsidRDefault="00717DC9" w:rsidP="00717DC9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 xml:space="preserve">Методическая разработка предусматривает самостоятельную работу в парах, решение ситуационных задач, </w:t>
      </w:r>
      <w:r>
        <w:rPr>
          <w:color w:val="000000"/>
          <w:spacing w:val="3"/>
          <w:sz w:val="28"/>
          <w:szCs w:val="28"/>
        </w:rPr>
        <w:t>выписывание рецептов, работу с терминами, тест-контроль</w:t>
      </w:r>
      <w:r w:rsidRPr="00D073F5">
        <w:rPr>
          <w:color w:val="000000"/>
          <w:spacing w:val="3"/>
          <w:sz w:val="28"/>
          <w:szCs w:val="28"/>
        </w:rPr>
        <w:t>, умение составления плана сестринского ухода  за пациентами с заболеваниями органов дыхания.</w:t>
      </w:r>
    </w:p>
    <w:p w:rsidR="00717DC9" w:rsidRDefault="00717DC9" w:rsidP="00717DC9">
      <w:pPr>
        <w:pStyle w:val="21"/>
        <w:widowControl w:val="0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  <w:r w:rsidRPr="00D073F5">
        <w:rPr>
          <w:color w:val="000000"/>
          <w:spacing w:val="3"/>
          <w:sz w:val="28"/>
          <w:szCs w:val="28"/>
          <w:lang w:eastAsia="ru-RU"/>
        </w:rPr>
        <w:t xml:space="preserve">Учебно-методический материал может быть рекомендован преподавателям медицинских колледжей для обучения обучающихся специальности </w:t>
      </w:r>
      <w:r>
        <w:rPr>
          <w:color w:val="000000"/>
          <w:spacing w:val="3"/>
          <w:sz w:val="28"/>
          <w:szCs w:val="28"/>
          <w:lang w:eastAsia="ru-RU"/>
        </w:rPr>
        <w:t>_______________</w:t>
      </w: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BE0BF1" w:rsidRPr="00D073F5" w:rsidRDefault="00BE0BF1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Тип учебного занятия: </w:t>
      </w:r>
    </w:p>
    <w:p w:rsidR="00717DC9" w:rsidRPr="00D073F5" w:rsidRDefault="00717DC9" w:rsidP="00717DC9">
      <w:pPr>
        <w:jc w:val="center"/>
        <w:rPr>
          <w:color w:val="000000"/>
          <w:spacing w:val="3"/>
          <w:sz w:val="28"/>
          <w:szCs w:val="28"/>
        </w:rPr>
      </w:pPr>
    </w:p>
    <w:p w:rsidR="00717DC9" w:rsidRPr="00D073F5" w:rsidRDefault="00717DC9" w:rsidP="00717DC9">
      <w:pPr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Цели занятия</w:t>
      </w:r>
    </w:p>
    <w:p w:rsidR="00717DC9" w:rsidRPr="00D25648" w:rsidRDefault="00717DC9" w:rsidP="00717DC9">
      <w:pPr>
        <w:jc w:val="both"/>
        <w:rPr>
          <w:sz w:val="28"/>
          <w:szCs w:val="28"/>
          <w:u w:val="single"/>
        </w:rPr>
      </w:pPr>
      <w:r w:rsidRPr="00C35359">
        <w:rPr>
          <w:sz w:val="28"/>
          <w:szCs w:val="28"/>
          <w:u w:val="single"/>
        </w:rPr>
        <w:t>Учебные:</w:t>
      </w:r>
    </w:p>
    <w:p w:rsidR="00717DC9" w:rsidRPr="007F6914" w:rsidRDefault="00717DC9" w:rsidP="00717DC9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-формирование навыков систематизации и обобщения полученных знаний;</w:t>
      </w:r>
    </w:p>
    <w:p w:rsidR="00717DC9" w:rsidRDefault="00717DC9" w:rsidP="00717DC9">
      <w:pPr>
        <w:rPr>
          <w:color w:val="000000"/>
          <w:sz w:val="28"/>
          <w:szCs w:val="28"/>
        </w:rPr>
      </w:pPr>
      <w:r w:rsidRPr="007F6914">
        <w:rPr>
          <w:sz w:val="28"/>
          <w:szCs w:val="28"/>
        </w:rPr>
        <w:t>-закрепление и отработка лечебных манипуляций</w:t>
      </w:r>
      <w:r w:rsidRPr="007F6914">
        <w:rPr>
          <w:color w:val="000000"/>
          <w:sz w:val="28"/>
          <w:szCs w:val="28"/>
        </w:rPr>
        <w:t>;</w:t>
      </w:r>
    </w:p>
    <w:p w:rsidR="00717DC9" w:rsidRDefault="00717DC9" w:rsidP="00717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</w:p>
    <w:p w:rsidR="00717DC9" w:rsidRPr="007F6914" w:rsidRDefault="00717DC9" w:rsidP="00717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</w:p>
    <w:p w:rsidR="00717DC9" w:rsidRPr="00C35359" w:rsidRDefault="00717DC9" w:rsidP="00717DC9">
      <w:pPr>
        <w:rPr>
          <w:sz w:val="28"/>
          <w:szCs w:val="28"/>
          <w:u w:val="single"/>
        </w:rPr>
      </w:pPr>
      <w:r w:rsidRPr="00C35359">
        <w:rPr>
          <w:sz w:val="28"/>
          <w:szCs w:val="28"/>
          <w:u w:val="single"/>
        </w:rPr>
        <w:t>Воспитательные: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 воспитать ответственное отношение к обучению;</w:t>
      </w:r>
    </w:p>
    <w:p w:rsidR="00717DC9" w:rsidRDefault="00717DC9" w:rsidP="00717DC9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- воспитание внимательности, аккуратности, умения общаться с пациентом;</w:t>
      </w:r>
    </w:p>
    <w:p w:rsidR="00717DC9" w:rsidRDefault="00717DC9" w:rsidP="00717DC9">
      <w:pPr>
        <w:tabs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- воспитание ответственного отношения к своим обязанностям, изделиям медицинского назначения;</w:t>
      </w:r>
    </w:p>
    <w:p w:rsidR="00717DC9" w:rsidRDefault="00717DC9" w:rsidP="00717DC9">
      <w:pPr>
        <w:tabs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17DC9" w:rsidRDefault="00717DC9" w:rsidP="00717DC9">
      <w:pPr>
        <w:tabs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17DC9" w:rsidRPr="00C35359" w:rsidRDefault="00717DC9" w:rsidP="00717DC9">
      <w:pPr>
        <w:rPr>
          <w:sz w:val="28"/>
          <w:szCs w:val="28"/>
          <w:u w:val="single"/>
        </w:rPr>
      </w:pPr>
      <w:r w:rsidRPr="00C35359">
        <w:rPr>
          <w:sz w:val="28"/>
          <w:szCs w:val="28"/>
          <w:u w:val="single"/>
        </w:rPr>
        <w:t>Развивающие: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 активизация самостоятельной деятельности студентов через решение ситуационных задач по теме;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работать по алгоритмам проведения манипуляций, принимать решения в нестандартных ситуациях;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проводить самооценку в отношении к больным и формирование коммуникативных действий в отношении коллег, пациентов и их родственников;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B22A2" w:rsidRPr="007B22A2" w:rsidRDefault="00BE0BF1" w:rsidP="007B22A2">
      <w:pPr>
        <w:rPr>
          <w:sz w:val="28"/>
          <w:szCs w:val="28"/>
        </w:rPr>
      </w:pPr>
      <w:r w:rsidRPr="007B22A2">
        <w:rPr>
          <w:sz w:val="28"/>
          <w:szCs w:val="28"/>
          <w:u w:val="single"/>
        </w:rPr>
        <w:t>Мотивация</w:t>
      </w:r>
      <w:r w:rsidR="007B22A2">
        <w:rPr>
          <w:sz w:val="28"/>
          <w:szCs w:val="28"/>
          <w:u w:val="single"/>
        </w:rPr>
        <w:t xml:space="preserve">  </w:t>
      </w:r>
      <w:r w:rsidR="007B22A2">
        <w:rPr>
          <w:sz w:val="28"/>
          <w:szCs w:val="28"/>
        </w:rPr>
        <w:t>____________</w:t>
      </w:r>
    </w:p>
    <w:p w:rsidR="00717DC9" w:rsidRPr="00D25648" w:rsidRDefault="00717DC9" w:rsidP="007B22A2">
      <w:pPr>
        <w:rPr>
          <w:sz w:val="28"/>
          <w:szCs w:val="28"/>
          <w:u w:val="single"/>
        </w:rPr>
      </w:pPr>
      <w:r w:rsidRPr="00D25648">
        <w:rPr>
          <w:sz w:val="28"/>
          <w:szCs w:val="28"/>
          <w:u w:val="single"/>
        </w:rPr>
        <w:t>Методическое оснащение: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методическая разработка для студента;</w:t>
      </w: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таблицы по теме;</w:t>
      </w: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контролирующий блок; 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 раздаточный материал;</w:t>
      </w:r>
    </w:p>
    <w:p w:rsidR="00717DC9" w:rsidRPr="007F6914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алгоритмы для проведения манипуляций;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 стандарты сестринских вмешательств</w:t>
      </w:r>
      <w:r>
        <w:rPr>
          <w:sz w:val="28"/>
          <w:szCs w:val="28"/>
        </w:rPr>
        <w:t>;</w:t>
      </w: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указания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самостоятельной</w:t>
      </w:r>
      <w:proofErr w:type="gramEnd"/>
      <w:r>
        <w:rPr>
          <w:sz w:val="28"/>
          <w:szCs w:val="28"/>
        </w:rPr>
        <w:t xml:space="preserve"> работе студентов</w:t>
      </w: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D21F78" w:rsidRDefault="00D21F78" w:rsidP="00717DC9">
      <w:pPr>
        <w:jc w:val="both"/>
        <w:rPr>
          <w:sz w:val="28"/>
          <w:szCs w:val="28"/>
        </w:rPr>
      </w:pPr>
    </w:p>
    <w:p w:rsidR="00717DC9" w:rsidRDefault="00717DC9" w:rsidP="00717DC9">
      <w:pPr>
        <w:jc w:val="both"/>
        <w:rPr>
          <w:sz w:val="28"/>
          <w:szCs w:val="28"/>
        </w:rPr>
      </w:pPr>
    </w:p>
    <w:p w:rsidR="00717DC9" w:rsidRPr="00CB38DD" w:rsidRDefault="00717DC9" w:rsidP="00717DC9">
      <w:pPr>
        <w:ind w:left="-567" w:right="-284" w:firstLine="567"/>
        <w:jc w:val="center"/>
        <w:rPr>
          <w:sz w:val="28"/>
          <w:szCs w:val="28"/>
          <w:u w:val="single"/>
        </w:rPr>
      </w:pPr>
      <w:r w:rsidRPr="00CB38DD">
        <w:rPr>
          <w:sz w:val="28"/>
          <w:szCs w:val="28"/>
          <w:u w:val="single"/>
        </w:rPr>
        <w:lastRenderedPageBreak/>
        <w:t>Требования к уровню усвоения учебного материала</w:t>
      </w:r>
    </w:p>
    <w:p w:rsidR="00717DC9" w:rsidRDefault="00717DC9" w:rsidP="00717DC9">
      <w:pPr>
        <w:jc w:val="both"/>
        <w:rPr>
          <w:b/>
          <w:sz w:val="28"/>
          <w:szCs w:val="28"/>
        </w:rPr>
      </w:pPr>
      <w:r w:rsidRPr="00475FEA">
        <w:rPr>
          <w:b/>
          <w:sz w:val="28"/>
          <w:szCs w:val="28"/>
        </w:rPr>
        <w:t>Обучающий должен</w:t>
      </w:r>
      <w:r>
        <w:rPr>
          <w:b/>
          <w:sz w:val="28"/>
          <w:szCs w:val="28"/>
        </w:rPr>
        <w:t xml:space="preserve"> иметь практический опыт: </w:t>
      </w:r>
    </w:p>
    <w:p w:rsidR="00717DC9" w:rsidRPr="00D46A80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ухода за пациентами при различных заболеваниях и состояниях</w:t>
      </w:r>
    </w:p>
    <w:p w:rsidR="00717DC9" w:rsidRPr="00475FEA" w:rsidRDefault="00717DC9" w:rsidP="00717DC9">
      <w:pPr>
        <w:jc w:val="both"/>
        <w:rPr>
          <w:b/>
          <w:sz w:val="28"/>
          <w:szCs w:val="28"/>
        </w:rPr>
      </w:pPr>
      <w:r w:rsidRPr="00475FEA">
        <w:rPr>
          <w:b/>
          <w:sz w:val="28"/>
          <w:szCs w:val="28"/>
        </w:rPr>
        <w:t>Обучающий должен знать: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475FEA">
        <w:rPr>
          <w:sz w:val="28"/>
          <w:szCs w:val="28"/>
        </w:rPr>
        <w:t xml:space="preserve">Причины, клинические проявления, диагностика, </w:t>
      </w:r>
      <w:r>
        <w:rPr>
          <w:sz w:val="28"/>
          <w:szCs w:val="28"/>
        </w:rPr>
        <w:t>принципы лечения,  профилактика__________________________________________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475FEA">
        <w:rPr>
          <w:sz w:val="28"/>
          <w:szCs w:val="28"/>
        </w:rPr>
        <w:t xml:space="preserve">Организация сестринского ухода </w:t>
      </w:r>
      <w:proofErr w:type="gramStart"/>
      <w:r w:rsidRPr="00475FEA">
        <w:rPr>
          <w:sz w:val="28"/>
          <w:szCs w:val="28"/>
        </w:rPr>
        <w:t>при</w:t>
      </w:r>
      <w:proofErr w:type="gramEnd"/>
      <w:r w:rsidRPr="00475F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5FEA">
        <w:rPr>
          <w:sz w:val="28"/>
          <w:szCs w:val="28"/>
        </w:rPr>
        <w:t xml:space="preserve">Причины, клинические проявления, диагностика, принципы лечения,  профилактика </w:t>
      </w:r>
      <w:proofErr w:type="gramStart"/>
      <w:r w:rsidRPr="00475FEA">
        <w:rPr>
          <w:sz w:val="28"/>
          <w:szCs w:val="28"/>
        </w:rPr>
        <w:t>при</w:t>
      </w:r>
      <w:proofErr w:type="gramEnd"/>
      <w:r w:rsidRPr="00475F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t xml:space="preserve">- Сестринский уход </w:t>
      </w:r>
      <w:proofErr w:type="gramStart"/>
      <w:r w:rsidRPr="00475FEA">
        <w:rPr>
          <w:sz w:val="28"/>
          <w:szCs w:val="28"/>
        </w:rPr>
        <w:t>при</w:t>
      </w:r>
      <w:proofErr w:type="gramEnd"/>
      <w:r w:rsidRPr="00475F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t>- Диагностика, принципы лечения,</w:t>
      </w:r>
      <w:r>
        <w:rPr>
          <w:sz w:val="28"/>
          <w:szCs w:val="28"/>
        </w:rPr>
        <w:t xml:space="preserve"> профилактика. Сестринский уход 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(В ЗАВИСИМОСТИ ОТ ТЕМЫ)</w:t>
      </w:r>
    </w:p>
    <w:p w:rsidR="00717DC9" w:rsidRPr="008C3724" w:rsidRDefault="00717DC9" w:rsidP="00717DC9">
      <w:pPr>
        <w:jc w:val="both"/>
        <w:rPr>
          <w:sz w:val="28"/>
          <w:szCs w:val="28"/>
        </w:rPr>
      </w:pP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практическое занятие дает возможность получить информацию об освоении соответствующих ПК и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: (ИЗ ФГОС БЕРЕМ Н</w:t>
      </w:r>
      <w:r w:rsidR="00726CFB">
        <w:rPr>
          <w:sz w:val="28"/>
          <w:szCs w:val="28"/>
        </w:rPr>
        <w:t>ЕОБХОДИМЫЕ ПК И ОК В СООТВЕТСВИИ</w:t>
      </w:r>
      <w:r>
        <w:rPr>
          <w:sz w:val="28"/>
          <w:szCs w:val="28"/>
        </w:rPr>
        <w:t xml:space="preserve"> СО СПЕЦИАЛЬНОСТЬЮ)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717DC9" w:rsidTr="00726CF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C9" w:rsidRDefault="00717DC9" w:rsidP="00726CF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C9" w:rsidRDefault="00717DC9" w:rsidP="00726CF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17DC9" w:rsidTr="00726CF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обследование пациентов различных возрастных групп</w:t>
            </w:r>
          </w:p>
        </w:tc>
      </w:tr>
      <w:tr w:rsidR="00717DC9" w:rsidTr="00726CF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17DC9" w:rsidRDefault="00717DC9" w:rsidP="00717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</w:p>
    <w:p w:rsidR="00717DC9" w:rsidRDefault="00717DC9" w:rsidP="00717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CB38DD">
        <w:rPr>
          <w:rFonts w:eastAsia="Calibri"/>
          <w:sz w:val="28"/>
          <w:szCs w:val="28"/>
          <w:u w:val="single"/>
        </w:rPr>
        <w:t>Междисциплинарные связи:</w:t>
      </w:r>
    </w:p>
    <w:p w:rsidR="00717DC9" w:rsidRPr="00CB38DD" w:rsidRDefault="00717DC9" w:rsidP="00717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(ПРИМЕР)</w:t>
      </w:r>
    </w:p>
    <w:p w:rsidR="00717DC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ОП.</w:t>
      </w:r>
      <w:r w:rsidRPr="00CB38DD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</w:t>
      </w:r>
      <w:r w:rsidRPr="00CB38DD">
        <w:rPr>
          <w:rFonts w:eastAsia="Calibri"/>
          <w:sz w:val="28"/>
          <w:szCs w:val="28"/>
        </w:rPr>
        <w:t xml:space="preserve"> Основы ла</w:t>
      </w:r>
      <w:r>
        <w:rPr>
          <w:rFonts w:eastAsia="Calibri"/>
          <w:sz w:val="28"/>
          <w:szCs w:val="28"/>
        </w:rPr>
        <w:t xml:space="preserve">тинского </w:t>
      </w:r>
      <w:r w:rsidRPr="00CB38DD">
        <w:rPr>
          <w:rFonts w:eastAsia="Calibri"/>
          <w:sz w:val="28"/>
          <w:szCs w:val="28"/>
        </w:rPr>
        <w:t>языка с медицинской терминологией.</w:t>
      </w:r>
    </w:p>
    <w:p w:rsidR="00717DC9" w:rsidRPr="0034403C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34403C">
        <w:rPr>
          <w:rFonts w:eastAsia="Calibri"/>
          <w:sz w:val="28"/>
          <w:szCs w:val="28"/>
        </w:rPr>
        <w:t>ОП.03 Анатомия и физиология человека</w:t>
      </w:r>
    </w:p>
    <w:p w:rsidR="00717DC9" w:rsidRPr="0034403C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476D70">
        <w:rPr>
          <w:rFonts w:eastAsia="Calibri"/>
          <w:sz w:val="28"/>
          <w:szCs w:val="28"/>
        </w:rPr>
        <w:t>ОП.07. Фармакология</w:t>
      </w:r>
    </w:p>
    <w:p w:rsidR="00717DC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34403C">
        <w:rPr>
          <w:rFonts w:eastAsia="Calibri"/>
          <w:sz w:val="28"/>
          <w:szCs w:val="28"/>
        </w:rPr>
        <w:t xml:space="preserve">ОП.08 Основы патологии </w:t>
      </w:r>
    </w:p>
    <w:p w:rsidR="00717DC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ПМ.01 Профилактическая деятельность</w:t>
      </w:r>
    </w:p>
    <w:p w:rsidR="00717DC9" w:rsidRPr="007A642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2F7A22">
        <w:rPr>
          <w:rFonts w:eastAsia="Calibri"/>
          <w:sz w:val="28"/>
          <w:szCs w:val="28"/>
        </w:rPr>
        <w:t>ПМ.03</w:t>
      </w:r>
      <w:r w:rsidRPr="007A6429">
        <w:rPr>
          <w:rFonts w:eastAsia="Calibri"/>
          <w:sz w:val="28"/>
          <w:szCs w:val="28"/>
        </w:rPr>
        <w:t xml:space="preserve"> Оказание доврачебной медицинской помощи при неотложных и экстремальных состояниях</w:t>
      </w:r>
    </w:p>
    <w:p w:rsidR="00717DC9" w:rsidRPr="002F7A22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ПМ.</w:t>
      </w:r>
      <w:r w:rsidRPr="002F7A22">
        <w:rPr>
          <w:rFonts w:eastAsia="Calibri"/>
          <w:sz w:val="28"/>
          <w:szCs w:val="28"/>
        </w:rPr>
        <w:t>06 Младшая медсестра по уходу за больными</w:t>
      </w:r>
    </w:p>
    <w:p w:rsidR="00717DC9" w:rsidRDefault="00717DC9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  <w:proofErr w:type="spellStart"/>
      <w:r>
        <w:rPr>
          <w:rFonts w:eastAsia="Calibri"/>
          <w:sz w:val="28"/>
          <w:szCs w:val="28"/>
          <w:u w:val="single"/>
        </w:rPr>
        <w:t>Внутридисциплинарные</w:t>
      </w:r>
      <w:proofErr w:type="spellEnd"/>
      <w:r>
        <w:rPr>
          <w:rFonts w:eastAsia="Calibri"/>
          <w:sz w:val="28"/>
          <w:szCs w:val="28"/>
          <w:u w:val="single"/>
        </w:rPr>
        <w:t xml:space="preserve"> связи</w:t>
      </w:r>
      <w:r w:rsidRPr="00476D70">
        <w:rPr>
          <w:rFonts w:eastAsia="Calibri"/>
          <w:sz w:val="28"/>
          <w:szCs w:val="28"/>
          <w:u w:val="single"/>
        </w:rPr>
        <w:t>:</w:t>
      </w:r>
    </w:p>
    <w:p w:rsidR="00717DC9" w:rsidRDefault="00717DC9" w:rsidP="00717DC9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ПМ. ___</w:t>
      </w:r>
      <w:r w:rsidRPr="0089248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МДК._____. _________</w:t>
      </w: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Части раздела МДК. 02.01.</w:t>
      </w:r>
      <w:r w:rsidRPr="0058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Сестринский уход при различных заболеваниях </w:t>
      </w:r>
    </w:p>
    <w:p w:rsidR="00717DC9" w:rsidRPr="005C15C3" w:rsidRDefault="00717DC9" w:rsidP="00717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C15C3">
        <w:rPr>
          <w:sz w:val="28"/>
          <w:szCs w:val="28"/>
        </w:rPr>
        <w:t xml:space="preserve">и </w:t>
      </w:r>
      <w:proofErr w:type="gramStart"/>
      <w:r w:rsidRPr="005C15C3">
        <w:rPr>
          <w:sz w:val="28"/>
          <w:szCs w:val="28"/>
        </w:rPr>
        <w:t>состояниях</w:t>
      </w:r>
      <w:proofErr w:type="gramEnd"/>
      <w:r>
        <w:rPr>
          <w:sz w:val="28"/>
          <w:szCs w:val="28"/>
        </w:rPr>
        <w:t xml:space="preserve"> (пример)</w:t>
      </w:r>
    </w:p>
    <w:p w:rsidR="00717DC9" w:rsidRDefault="00717DC9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717DC9" w:rsidRDefault="00717DC9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D21F78" w:rsidRDefault="00D21F78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D21F78" w:rsidRDefault="00D21F78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D21F78" w:rsidRDefault="00D21F78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D21F78" w:rsidRDefault="00D21F78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D21F78" w:rsidRDefault="00D21F78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  <w:bookmarkStart w:id="0" w:name="_GoBack"/>
      <w:bookmarkEnd w:id="0"/>
    </w:p>
    <w:p w:rsidR="00DA071F" w:rsidRDefault="00DA071F" w:rsidP="00717DC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  <w:u w:val="single"/>
        </w:rPr>
      </w:pPr>
    </w:p>
    <w:p w:rsidR="00DA071F" w:rsidRDefault="00DA071F" w:rsidP="00717DC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  <w:u w:val="single"/>
        </w:rPr>
      </w:pPr>
    </w:p>
    <w:p w:rsidR="00717DC9" w:rsidRPr="004352B8" w:rsidRDefault="00717DC9" w:rsidP="00717DC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  <w:u w:val="single"/>
        </w:rPr>
      </w:pPr>
      <w:r w:rsidRPr="004352B8">
        <w:rPr>
          <w:color w:val="000000"/>
          <w:sz w:val="28"/>
          <w:szCs w:val="28"/>
          <w:u w:val="single"/>
        </w:rPr>
        <w:lastRenderedPageBreak/>
        <w:t>Структурно-логическая схема занятия</w:t>
      </w:r>
      <w:r>
        <w:rPr>
          <w:color w:val="000000"/>
          <w:sz w:val="28"/>
          <w:szCs w:val="28"/>
          <w:u w:val="single"/>
        </w:rPr>
        <w:t xml:space="preserve"> (ПРИМЕР)</w:t>
      </w:r>
    </w:p>
    <w:p w:rsidR="00717DC9" w:rsidRDefault="00717DC9" w:rsidP="00717DC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634"/>
        <w:gridCol w:w="2599"/>
        <w:gridCol w:w="2622"/>
      </w:tblGrid>
      <w:tr w:rsidR="00DA071F" w:rsidTr="00FA02EE">
        <w:tc>
          <w:tcPr>
            <w:tcW w:w="2676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  <w:r w:rsidRPr="00B216DE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2676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  <w:r w:rsidRPr="00B216DE">
              <w:rPr>
                <w:sz w:val="28"/>
                <w:szCs w:val="28"/>
              </w:rPr>
              <w:t>Действия преподавателя</w:t>
            </w:r>
          </w:p>
        </w:tc>
        <w:tc>
          <w:tcPr>
            <w:tcW w:w="2677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  <w:r w:rsidRPr="00B216DE">
              <w:rPr>
                <w:sz w:val="28"/>
                <w:szCs w:val="28"/>
              </w:rPr>
              <w:t>Действия студента</w:t>
            </w:r>
          </w:p>
        </w:tc>
        <w:tc>
          <w:tcPr>
            <w:tcW w:w="2677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  <w:r w:rsidRPr="00B216DE">
              <w:rPr>
                <w:sz w:val="28"/>
                <w:szCs w:val="28"/>
              </w:rPr>
              <w:t>Время /примечания</w:t>
            </w:r>
          </w:p>
        </w:tc>
      </w:tr>
      <w:tr w:rsidR="00DA071F" w:rsidTr="00FA02EE">
        <w:tc>
          <w:tcPr>
            <w:tcW w:w="2676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</w:tr>
      <w:tr w:rsidR="00DA071F" w:rsidTr="00FA02EE">
        <w:tc>
          <w:tcPr>
            <w:tcW w:w="2676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DA071F" w:rsidRPr="00B216DE" w:rsidRDefault="00DA071F" w:rsidP="00FA02EE">
            <w:pPr>
              <w:rPr>
                <w:sz w:val="28"/>
                <w:szCs w:val="28"/>
              </w:rPr>
            </w:pPr>
          </w:p>
        </w:tc>
      </w:tr>
    </w:tbl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spacing w:line="360" w:lineRule="auto"/>
        <w:rPr>
          <w:b/>
          <w:sz w:val="28"/>
        </w:rPr>
      </w:pPr>
    </w:p>
    <w:p w:rsidR="00717DC9" w:rsidRDefault="00717DC9" w:rsidP="00717DC9">
      <w:pPr>
        <w:pStyle w:val="a5"/>
        <w:spacing w:line="360" w:lineRule="auto"/>
        <w:rPr>
          <w:b/>
          <w:sz w:val="28"/>
        </w:rPr>
      </w:pPr>
    </w:p>
    <w:p w:rsidR="00717DC9" w:rsidRDefault="00717DC9" w:rsidP="00717DC9">
      <w:pPr>
        <w:pStyle w:val="a5"/>
        <w:spacing w:line="360" w:lineRule="auto"/>
        <w:rPr>
          <w:b/>
          <w:sz w:val="28"/>
        </w:rPr>
      </w:pPr>
    </w:p>
    <w:p w:rsidR="00717DC9" w:rsidRDefault="00717DC9" w:rsidP="00717DC9">
      <w:pPr>
        <w:pStyle w:val="a5"/>
        <w:spacing w:line="360" w:lineRule="auto"/>
        <w:rPr>
          <w:b/>
          <w:sz w:val="28"/>
        </w:rPr>
      </w:pPr>
    </w:p>
    <w:p w:rsidR="00717DC9" w:rsidRDefault="00717DC9" w:rsidP="00717DC9">
      <w:pPr>
        <w:pStyle w:val="a5"/>
        <w:spacing w:line="360" w:lineRule="auto"/>
        <w:rPr>
          <w:b/>
          <w:sz w:val="28"/>
        </w:rPr>
      </w:pPr>
    </w:p>
    <w:p w:rsidR="00DA071F" w:rsidRDefault="00DA071F" w:rsidP="00717DC9">
      <w:pPr>
        <w:pStyle w:val="a5"/>
        <w:spacing w:line="360" w:lineRule="auto"/>
        <w:rPr>
          <w:b/>
          <w:sz w:val="28"/>
        </w:rPr>
      </w:pPr>
    </w:p>
    <w:p w:rsidR="00DA071F" w:rsidRDefault="00DA071F" w:rsidP="00717DC9">
      <w:pPr>
        <w:pStyle w:val="a5"/>
        <w:spacing w:line="360" w:lineRule="auto"/>
        <w:rPr>
          <w:b/>
          <w:sz w:val="28"/>
        </w:rPr>
      </w:pPr>
    </w:p>
    <w:p w:rsidR="00DA071F" w:rsidRDefault="00DA071F" w:rsidP="00717DC9">
      <w:pPr>
        <w:pStyle w:val="a5"/>
        <w:spacing w:line="360" w:lineRule="auto"/>
        <w:rPr>
          <w:b/>
          <w:sz w:val="28"/>
        </w:rPr>
      </w:pPr>
    </w:p>
    <w:p w:rsidR="00DA071F" w:rsidRDefault="00DA071F" w:rsidP="00717DC9">
      <w:pPr>
        <w:pStyle w:val="a5"/>
        <w:spacing w:line="360" w:lineRule="auto"/>
        <w:rPr>
          <w:b/>
          <w:sz w:val="28"/>
        </w:rPr>
      </w:pPr>
    </w:p>
    <w:p w:rsidR="00DA071F" w:rsidRDefault="00DA071F" w:rsidP="00717DC9">
      <w:pPr>
        <w:pStyle w:val="a5"/>
        <w:spacing w:line="360" w:lineRule="auto"/>
        <w:rPr>
          <w:b/>
          <w:sz w:val="28"/>
        </w:rPr>
      </w:pPr>
    </w:p>
    <w:p w:rsidR="00717DC9" w:rsidRDefault="00717DC9" w:rsidP="00717DC9">
      <w:pPr>
        <w:pStyle w:val="a5"/>
        <w:spacing w:line="360" w:lineRule="auto"/>
        <w:rPr>
          <w:b/>
          <w:sz w:val="28"/>
        </w:rPr>
      </w:pPr>
    </w:p>
    <w:p w:rsidR="00717DC9" w:rsidRDefault="00717DC9" w:rsidP="00717D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352B8">
        <w:rPr>
          <w:sz w:val="28"/>
          <w:szCs w:val="28"/>
          <w:u w:val="single"/>
        </w:rPr>
        <w:lastRenderedPageBreak/>
        <w:t>Контроль исходного уровня знаний данной темы</w:t>
      </w:r>
      <w:r>
        <w:rPr>
          <w:sz w:val="28"/>
          <w:szCs w:val="28"/>
          <w:u w:val="single"/>
        </w:rPr>
        <w:t xml:space="preserve"> (пример, преподаватель сам составляет вопросы в зависимости от  темы)</w:t>
      </w:r>
    </w:p>
    <w:p w:rsidR="00717DC9" w:rsidRPr="004352B8" w:rsidRDefault="00717DC9" w:rsidP="00717D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17DC9" w:rsidRDefault="00717DC9" w:rsidP="00717DC9">
      <w:pPr>
        <w:pStyle w:val="Style1"/>
        <w:widowControl/>
        <w:ind w:firstLine="284"/>
        <w:jc w:val="center"/>
        <w:rPr>
          <w:b/>
          <w:bCs/>
          <w:sz w:val="28"/>
          <w:szCs w:val="28"/>
        </w:rPr>
      </w:pPr>
      <w:r w:rsidRPr="00F22B9F">
        <w:rPr>
          <w:b/>
          <w:bCs/>
          <w:sz w:val="28"/>
          <w:szCs w:val="28"/>
        </w:rPr>
        <w:t>Контрольные вопросы для проведения опроса:</w:t>
      </w:r>
    </w:p>
    <w:p w:rsidR="00717DC9" w:rsidRPr="00F22B9F" w:rsidRDefault="00717DC9" w:rsidP="00717DC9">
      <w:pPr>
        <w:pStyle w:val="Style1"/>
        <w:widowControl/>
        <w:ind w:firstLine="709"/>
        <w:jc w:val="center"/>
        <w:rPr>
          <w:b/>
          <w:bCs/>
          <w:sz w:val="28"/>
          <w:szCs w:val="28"/>
        </w:rPr>
      </w:pPr>
    </w:p>
    <w:p w:rsidR="00717DC9" w:rsidRPr="009A48FA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>
        <w:rPr>
          <w:rStyle w:val="FontStyle23"/>
          <w:sz w:val="28"/>
          <w:szCs w:val="28"/>
        </w:rPr>
        <w:tab/>
        <w:t>Перечислите анатомо-физиологические особенности </w:t>
      </w:r>
      <w:r w:rsidRPr="009A48FA">
        <w:rPr>
          <w:rStyle w:val="FontStyle23"/>
          <w:sz w:val="28"/>
          <w:szCs w:val="28"/>
        </w:rPr>
        <w:t>верхних</w:t>
      </w:r>
      <w:r w:rsidRPr="009A48FA">
        <w:rPr>
          <w:rStyle w:val="FontStyle23"/>
          <w:sz w:val="28"/>
          <w:szCs w:val="28"/>
        </w:rPr>
        <w:br/>
        <w:t>дыхательных путей у детей раннего возраста.</w:t>
      </w:r>
    </w:p>
    <w:p w:rsidR="00717DC9" w:rsidRPr="009A48FA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2.</w:t>
      </w:r>
      <w:r w:rsidRPr="009A48FA">
        <w:rPr>
          <w:rStyle w:val="FontStyle23"/>
          <w:sz w:val="28"/>
          <w:szCs w:val="28"/>
        </w:rPr>
        <w:t>Назовите характерные симптомы ринита.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3.Особенности ринита у детей грудного возраста, возможные осложнения.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</w:t>
      </w:r>
      <w:r w:rsidRPr="009A48FA">
        <w:rPr>
          <w:rStyle w:val="FontStyle23"/>
          <w:sz w:val="28"/>
          <w:szCs w:val="28"/>
        </w:rPr>
        <w:t>Назовите сосудо</w:t>
      </w:r>
      <w:r>
        <w:rPr>
          <w:rStyle w:val="FontStyle23"/>
          <w:sz w:val="28"/>
          <w:szCs w:val="28"/>
        </w:rPr>
        <w:t>сужива</w:t>
      </w:r>
      <w:r w:rsidRPr="009A48FA">
        <w:rPr>
          <w:rStyle w:val="FontStyle23"/>
          <w:sz w:val="28"/>
          <w:szCs w:val="28"/>
        </w:rPr>
        <w:t>ющие препараты - капли в нос.</w:t>
      </w:r>
      <w:r>
        <w:rPr>
          <w:rStyle w:val="FontStyle23"/>
          <w:sz w:val="28"/>
          <w:szCs w:val="28"/>
        </w:rPr>
        <w:t xml:space="preserve"> Особенности применения.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5.</w:t>
      </w:r>
      <w:r w:rsidRPr="009A48FA">
        <w:rPr>
          <w:rStyle w:val="FontStyle23"/>
          <w:sz w:val="28"/>
          <w:szCs w:val="28"/>
        </w:rPr>
        <w:t xml:space="preserve">Чем обуславливается стеноз гортани при </w:t>
      </w:r>
      <w:proofErr w:type="spellStart"/>
      <w:r w:rsidRPr="009A48FA">
        <w:rPr>
          <w:rStyle w:val="FontStyle23"/>
          <w:sz w:val="28"/>
          <w:szCs w:val="28"/>
        </w:rPr>
        <w:t>стенозирующем</w:t>
      </w:r>
      <w:proofErr w:type="spellEnd"/>
      <w:r w:rsidRPr="009A48FA">
        <w:rPr>
          <w:rStyle w:val="FontStyle23"/>
          <w:sz w:val="28"/>
          <w:szCs w:val="28"/>
        </w:rPr>
        <w:t xml:space="preserve"> ларингите.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</w:t>
      </w:r>
      <w:r w:rsidRPr="009A48FA">
        <w:rPr>
          <w:rStyle w:val="FontStyle23"/>
          <w:sz w:val="28"/>
          <w:szCs w:val="28"/>
        </w:rPr>
        <w:t>Характерные симптомы</w:t>
      </w:r>
      <w:r>
        <w:rPr>
          <w:rStyle w:val="FontStyle23"/>
          <w:sz w:val="28"/>
          <w:szCs w:val="28"/>
        </w:rPr>
        <w:t xml:space="preserve"> острого </w:t>
      </w:r>
      <w:proofErr w:type="spellStart"/>
      <w:r>
        <w:rPr>
          <w:rStyle w:val="FontStyle23"/>
          <w:sz w:val="28"/>
          <w:szCs w:val="28"/>
        </w:rPr>
        <w:t>стенозирующего</w:t>
      </w:r>
      <w:proofErr w:type="spellEnd"/>
      <w:r>
        <w:rPr>
          <w:rStyle w:val="FontStyle23"/>
          <w:sz w:val="28"/>
          <w:szCs w:val="28"/>
        </w:rPr>
        <w:t xml:space="preserve"> ларинготрахеита.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7.Назовите причины и симптомы острого тонзиллита. Возможные осложнения.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17DC9" w:rsidRPr="004352B8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jc w:val="center"/>
        <w:rPr>
          <w:rStyle w:val="FontStyle23"/>
          <w:sz w:val="28"/>
          <w:szCs w:val="28"/>
          <w:u w:val="single"/>
        </w:rPr>
      </w:pPr>
      <w:r w:rsidRPr="004352B8">
        <w:rPr>
          <w:rStyle w:val="FontStyle23"/>
          <w:sz w:val="28"/>
          <w:szCs w:val="28"/>
          <w:u w:val="single"/>
        </w:rPr>
        <w:t xml:space="preserve">Блок самостоятельной работы </w:t>
      </w:r>
      <w:proofErr w:type="gramStart"/>
      <w:r w:rsidRPr="004352B8">
        <w:rPr>
          <w:rStyle w:val="FontStyle23"/>
          <w:sz w:val="28"/>
          <w:szCs w:val="28"/>
          <w:u w:val="single"/>
        </w:rPr>
        <w:t>обучающихся</w:t>
      </w:r>
      <w:proofErr w:type="gramEnd"/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Задание 1</w:t>
      </w:r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>Отработайте практические навыки на фантомах</w:t>
      </w:r>
      <w:r>
        <w:rPr>
          <w:rStyle w:val="FontStyle23"/>
          <w:sz w:val="28"/>
          <w:szCs w:val="28"/>
        </w:rPr>
        <w:t xml:space="preserve"> согласно алгоритмам выполнения манипуляции </w:t>
      </w:r>
      <w:r w:rsidRPr="00817FC3">
        <w:rPr>
          <w:rStyle w:val="FontStyle23"/>
          <w:sz w:val="28"/>
          <w:szCs w:val="28"/>
        </w:rPr>
        <w:t>(</w:t>
      </w:r>
      <w:r>
        <w:rPr>
          <w:rStyle w:val="FontStyle23"/>
          <w:sz w:val="28"/>
          <w:szCs w:val="28"/>
        </w:rPr>
        <w:t>р</w:t>
      </w:r>
      <w:r w:rsidRPr="00817FC3">
        <w:rPr>
          <w:rStyle w:val="FontStyle23"/>
          <w:sz w:val="28"/>
          <w:szCs w:val="28"/>
        </w:rPr>
        <w:t>аботать предлагается в парах, осуществлять взаимоконтроль</w:t>
      </w:r>
      <w:r>
        <w:rPr>
          <w:rStyle w:val="FontStyle23"/>
          <w:sz w:val="28"/>
          <w:szCs w:val="28"/>
        </w:rPr>
        <w:t>)</w:t>
      </w:r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 xml:space="preserve">Задание </w:t>
      </w:r>
      <w:r>
        <w:rPr>
          <w:rStyle w:val="FontStyle23"/>
          <w:sz w:val="28"/>
          <w:szCs w:val="28"/>
        </w:rPr>
        <w:t>2</w:t>
      </w:r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 xml:space="preserve">Запишите </w:t>
      </w:r>
      <w:r>
        <w:rPr>
          <w:rStyle w:val="FontStyle23"/>
          <w:sz w:val="28"/>
          <w:szCs w:val="28"/>
        </w:rPr>
        <w:t xml:space="preserve">алгоритмы выполнения </w:t>
      </w:r>
      <w:r w:rsidRPr="00F220CC">
        <w:rPr>
          <w:rStyle w:val="FontStyle23"/>
          <w:sz w:val="28"/>
          <w:szCs w:val="28"/>
        </w:rPr>
        <w:t xml:space="preserve">практических манипуляций, задания для </w:t>
      </w:r>
      <w:r>
        <w:rPr>
          <w:rStyle w:val="FontStyle23"/>
          <w:sz w:val="28"/>
          <w:szCs w:val="28"/>
        </w:rPr>
        <w:t xml:space="preserve">внеаудиторной самостоятельной работы обучающихся </w:t>
      </w:r>
    </w:p>
    <w:p w:rsidR="00717DC9" w:rsidRDefault="00717DC9" w:rsidP="00717D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17DC9" w:rsidRPr="009A48FA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453929">
        <w:rPr>
          <w:rStyle w:val="FontStyle23"/>
          <w:sz w:val="28"/>
          <w:szCs w:val="28"/>
        </w:rPr>
        <w:br w:type="page"/>
      </w:r>
    </w:p>
    <w:p w:rsidR="00717DC9" w:rsidRPr="004352B8" w:rsidRDefault="00717DC9" w:rsidP="00717DC9">
      <w:pPr>
        <w:shd w:val="clear" w:color="auto" w:fill="FFFFFF"/>
        <w:ind w:left="567"/>
        <w:jc w:val="center"/>
        <w:rPr>
          <w:sz w:val="28"/>
          <w:szCs w:val="28"/>
          <w:u w:val="single"/>
        </w:rPr>
      </w:pPr>
      <w:r w:rsidRPr="004352B8">
        <w:rPr>
          <w:sz w:val="28"/>
          <w:szCs w:val="28"/>
          <w:u w:val="single"/>
        </w:rPr>
        <w:lastRenderedPageBreak/>
        <w:t>Контрольные задания для определения итогового уровня знаний студентов</w:t>
      </w:r>
    </w:p>
    <w:p w:rsidR="00717DC9" w:rsidRPr="004352B8" w:rsidRDefault="00717DC9" w:rsidP="00717DC9">
      <w:pPr>
        <w:pStyle w:val="Style7"/>
        <w:widowControl/>
        <w:spacing w:line="240" w:lineRule="auto"/>
        <w:ind w:left="567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</w:pPr>
      <w:r w:rsidRPr="004352B8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Тесты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 xml:space="preserve"> (ПРИМЕР)</w:t>
      </w:r>
    </w:p>
    <w:p w:rsidR="00717DC9" w:rsidRPr="00B202B8" w:rsidRDefault="00717DC9" w:rsidP="00717DC9">
      <w:pPr>
        <w:jc w:val="center"/>
        <w:rPr>
          <w:b/>
          <w:bCs/>
          <w:sz w:val="28"/>
        </w:rPr>
      </w:pPr>
      <w:r w:rsidRPr="00D86F1B">
        <w:rPr>
          <w:bCs/>
          <w:sz w:val="28"/>
        </w:rPr>
        <w:t>Выбрать один или несколько правильных ответов</w:t>
      </w:r>
      <w:r w:rsidRPr="00ED6E3A">
        <w:rPr>
          <w:b/>
          <w:bCs/>
          <w:sz w:val="28"/>
        </w:rPr>
        <w:t>.</w:t>
      </w:r>
    </w:p>
    <w:p w:rsidR="00717DC9" w:rsidRPr="005B63F1" w:rsidRDefault="00717DC9" w:rsidP="00717DC9">
      <w:pPr>
        <w:tabs>
          <w:tab w:val="left" w:pos="284"/>
        </w:tabs>
        <w:jc w:val="center"/>
        <w:rPr>
          <w:b/>
          <w:sz w:val="28"/>
          <w:szCs w:val="28"/>
        </w:rPr>
      </w:pPr>
      <w:r w:rsidRPr="005B63F1">
        <w:rPr>
          <w:b/>
          <w:sz w:val="28"/>
          <w:szCs w:val="28"/>
        </w:rPr>
        <w:t>Вариант 1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Частота дыхания у новорожденного ребенка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мин)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20-30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30-40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40-60 </w:t>
      </w:r>
    </w:p>
    <w:p w:rsidR="00717DC9" w:rsidRDefault="00D74BE8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60-</w:t>
      </w:r>
      <w:r w:rsidR="00717DC9">
        <w:rPr>
          <w:color w:val="000000"/>
          <w:sz w:val="28"/>
          <w:szCs w:val="28"/>
        </w:rPr>
        <w:t>80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Развитию стеноза гортани у детей раннего возраста способствует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узкая голосовая щель                                                                 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воронкообразная форма гортани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нежные податливые хрящи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хорошее кровообращение, рыхлый подслизистый слой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все перечисленное верно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Инородное тело (семечки, пуговицы) чаще всего обнаруживают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левом бронхе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правом бронхе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обоих бронхах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легких                                                   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Установите соответствие.</w:t>
      </w:r>
    </w:p>
    <w:p w:rsidR="00717DC9" w:rsidRPr="00BC0146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146">
        <w:rPr>
          <w:color w:val="000000"/>
          <w:sz w:val="28"/>
          <w:szCs w:val="28"/>
        </w:rPr>
        <w:t xml:space="preserve">     Возраст                                             Тип дыхания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 1 года                                    а) </w:t>
      </w:r>
      <w:proofErr w:type="gramStart"/>
      <w:r>
        <w:rPr>
          <w:color w:val="000000"/>
          <w:sz w:val="28"/>
          <w:szCs w:val="28"/>
        </w:rPr>
        <w:t>грудной</w:t>
      </w:r>
      <w:proofErr w:type="gramEnd"/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1 - 2года                                     б) смешанный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 7 лет мальчики                        в) брюшной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 7 лет девочки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Дополнить.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Воспаление, слизистой оболочки глотки называется ________________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Инспираторная одышка, дыхание с участием вспомогательной мускулатуры, осиплость голоса, грубый «лающий» кашель характерны 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______________________________________(впишите ответ)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/>
          <w:sz w:val="28"/>
        </w:rPr>
        <w:br w:type="page"/>
      </w:r>
    </w:p>
    <w:p w:rsidR="00717DC9" w:rsidRPr="005B63F1" w:rsidRDefault="00717DC9" w:rsidP="00717DC9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Выберите один или несколько правильных ответов.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Вписать ЧД в 1 мин. по возрастам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новорожденный 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 месяцев 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3 года _________________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5 лет __________________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Отек и воспаление слизистой оболочки гортани характерны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ангины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ларингита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глотки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Дополнить.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Воспаление лимфоидной ткани глотки, преимущественно небных миндалин называется ________________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Грубый «лающий» кашель, осиплость голоса характерны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ларингита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ангины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бронхита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Воспаление слизистой оболочки полости носа и глотки у детей - это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ринит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назофарингит</w:t>
      </w:r>
      <w:proofErr w:type="spellEnd"/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ларингит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ларинготрахеит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 </w:t>
      </w:r>
      <w:r w:rsidRPr="00ED6E3A">
        <w:rPr>
          <w:sz w:val="28"/>
        </w:rPr>
        <w:t>У детей грудного возраста дыхание: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а) частое;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б) частое, ритмичное;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в) частое, аритмичное;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г) частое, аритмичное, поверхностное.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Pr="00DA20E7" w:rsidRDefault="00717DC9" w:rsidP="00717DC9">
      <w:pPr>
        <w:jc w:val="center"/>
        <w:rPr>
          <w:sz w:val="28"/>
          <w:szCs w:val="28"/>
          <w:u w:val="single"/>
        </w:rPr>
      </w:pPr>
      <w:r w:rsidRPr="00DA20E7">
        <w:rPr>
          <w:sz w:val="28"/>
          <w:szCs w:val="28"/>
          <w:u w:val="single"/>
        </w:rPr>
        <w:t xml:space="preserve">Внеаудиторная самостоятельная работа по теме: </w:t>
      </w: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_______________________________________________________________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420E87">
        <w:rPr>
          <w:sz w:val="28"/>
          <w:szCs w:val="28"/>
        </w:rPr>
        <w:t>Виды работ:</w:t>
      </w:r>
    </w:p>
    <w:p w:rsidR="00717DC9" w:rsidRDefault="00717DC9" w:rsidP="00717DC9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 w:rsidRPr="007B7500">
        <w:rPr>
          <w:sz w:val="28"/>
          <w:szCs w:val="28"/>
        </w:rPr>
        <w:t>Повторить</w:t>
      </w:r>
      <w:r w:rsidRPr="007B750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7B7500">
        <w:rPr>
          <w:sz w:val="28"/>
          <w:szCs w:val="28"/>
        </w:rPr>
        <w:t xml:space="preserve"> </w:t>
      </w:r>
    </w:p>
    <w:p w:rsidR="00717DC9" w:rsidRPr="007B7500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17DC9" w:rsidRPr="007B7500" w:rsidRDefault="00717DC9" w:rsidP="00717DC9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>
        <w:rPr>
          <w:caps/>
          <w:sz w:val="28"/>
          <w:szCs w:val="28"/>
        </w:rPr>
        <w:t xml:space="preserve"> </w:t>
      </w:r>
      <w:r w:rsidRPr="007B7500">
        <w:rPr>
          <w:sz w:val="28"/>
          <w:szCs w:val="28"/>
        </w:rPr>
        <w:t xml:space="preserve">материал учебников и дополнительной литературы по теме. </w:t>
      </w:r>
    </w:p>
    <w:p w:rsidR="00717DC9" w:rsidRDefault="00717DC9" w:rsidP="00717DC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(список литературы с указанием страниц)</w:t>
      </w:r>
    </w:p>
    <w:p w:rsidR="00717DC9" w:rsidRPr="001708AC" w:rsidRDefault="00717DC9" w:rsidP="00717DC9">
      <w:pPr>
        <w:pStyle w:val="a4"/>
        <w:numPr>
          <w:ilvl w:val="1"/>
          <w:numId w:val="12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1708AC">
        <w:rPr>
          <w:spacing w:val="-1"/>
          <w:sz w:val="28"/>
          <w:szCs w:val="28"/>
        </w:rPr>
        <w:t>Ответить на вопросы:</w:t>
      </w:r>
      <w:r>
        <w:rPr>
          <w:spacing w:val="-1"/>
          <w:sz w:val="28"/>
          <w:szCs w:val="28"/>
        </w:rPr>
        <w:t xml:space="preserve"> (те вопросы, которые вы будете задавать на следующем занятии) ПРИМЕР</w:t>
      </w:r>
    </w:p>
    <w:p w:rsidR="00717DC9" w:rsidRPr="00882315" w:rsidRDefault="00717DC9" w:rsidP="00717DC9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proofErr w:type="gramStart"/>
      <w:r w:rsidRPr="00882315">
        <w:rPr>
          <w:sz w:val="28"/>
          <w:szCs w:val="28"/>
        </w:rPr>
        <w:t>Причины, клинические проявления, диагностика, принципы лечения,  профилактика при</w:t>
      </w:r>
      <w:r w:rsidRPr="00882315">
        <w:rPr>
          <w:rFonts w:eastAsia="Calibri"/>
          <w:bCs/>
          <w:sz w:val="28"/>
          <w:szCs w:val="28"/>
        </w:rPr>
        <w:t xml:space="preserve"> рините, ангине, фарингите</w:t>
      </w:r>
      <w:r w:rsidRPr="00882315">
        <w:rPr>
          <w:sz w:val="28"/>
          <w:szCs w:val="28"/>
        </w:rPr>
        <w:t>, остром ларингите.</w:t>
      </w:r>
      <w:proofErr w:type="gramEnd"/>
    </w:p>
    <w:p w:rsidR="00717DC9" w:rsidRPr="00882315" w:rsidRDefault="00717DC9" w:rsidP="00717DC9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 xml:space="preserve">Острый </w:t>
      </w:r>
      <w:proofErr w:type="spellStart"/>
      <w:r w:rsidRPr="00882315">
        <w:rPr>
          <w:sz w:val="28"/>
          <w:szCs w:val="28"/>
        </w:rPr>
        <w:t>стенозирующий</w:t>
      </w:r>
      <w:proofErr w:type="spellEnd"/>
      <w:r w:rsidRPr="00882315">
        <w:rPr>
          <w:sz w:val="28"/>
          <w:szCs w:val="28"/>
        </w:rPr>
        <w:t xml:space="preserve"> ларинготрахеит. Причины, клинические проявления, диагностика, принципы лечения, профилактика</w:t>
      </w:r>
    </w:p>
    <w:p w:rsidR="00717DC9" w:rsidRDefault="00717DC9" w:rsidP="00717DC9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34C4">
        <w:rPr>
          <w:sz w:val="28"/>
          <w:szCs w:val="28"/>
        </w:rPr>
        <w:t>Выписать рецепты по теме, используя рецептурный справочник, справочник</w:t>
      </w:r>
      <w:r>
        <w:rPr>
          <w:sz w:val="28"/>
          <w:szCs w:val="28"/>
        </w:rPr>
        <w:t xml:space="preserve"> (УКАЗАТЬ АВТОРА)</w:t>
      </w:r>
      <w:r w:rsidRPr="005234C4">
        <w:rPr>
          <w:sz w:val="28"/>
          <w:szCs w:val="28"/>
        </w:rPr>
        <w:t xml:space="preserve"> </w:t>
      </w:r>
    </w:p>
    <w:p w:rsidR="00717DC9" w:rsidRPr="00C7542A" w:rsidRDefault="00717DC9" w:rsidP="00717DC9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542A">
        <w:rPr>
          <w:sz w:val="28"/>
          <w:szCs w:val="28"/>
        </w:rPr>
        <w:t xml:space="preserve"> Решить проблемно-ситу</w:t>
      </w:r>
      <w:r>
        <w:rPr>
          <w:sz w:val="28"/>
          <w:szCs w:val="28"/>
        </w:rPr>
        <w:t>а</w:t>
      </w:r>
      <w:r w:rsidRPr="00C7542A">
        <w:rPr>
          <w:sz w:val="28"/>
          <w:szCs w:val="28"/>
        </w:rPr>
        <w:t>ционные задачи</w:t>
      </w:r>
      <w:r>
        <w:rPr>
          <w:sz w:val="28"/>
          <w:szCs w:val="28"/>
        </w:rPr>
        <w:t xml:space="preserve"> (ПРИМЕР)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 работаете медсестрой в детском отделении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стационарном лечении в детском отделении находится р</w:t>
      </w:r>
      <w:r w:rsidRPr="00B61B68">
        <w:rPr>
          <w:sz w:val="28"/>
          <w:szCs w:val="28"/>
        </w:rPr>
        <w:t>ебенок 10 лет</w:t>
      </w:r>
      <w:r>
        <w:rPr>
          <w:sz w:val="28"/>
          <w:szCs w:val="28"/>
        </w:rPr>
        <w:t>. Б</w:t>
      </w:r>
      <w:r w:rsidRPr="00B61B68">
        <w:rPr>
          <w:sz w:val="28"/>
          <w:szCs w:val="28"/>
        </w:rPr>
        <w:t>олен 4-й день, жалобы на кашель (сначала сухой,  в настоящее время продуктивный), повышение температуры тела до 37,8</w:t>
      </w:r>
      <w:r w:rsidRPr="00B61B68">
        <w:rPr>
          <w:sz w:val="28"/>
          <w:szCs w:val="28"/>
        </w:rPr>
        <w:sym w:font="Symbol" w:char="00B0"/>
      </w:r>
      <w:r w:rsidRPr="00B61B68">
        <w:rPr>
          <w:sz w:val="28"/>
          <w:szCs w:val="28"/>
        </w:rPr>
        <w:t xml:space="preserve">. ЧД 22 в мин. 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Врачебный д</w:t>
      </w:r>
      <w:r w:rsidRPr="00B61B68">
        <w:rPr>
          <w:sz w:val="28"/>
          <w:szCs w:val="28"/>
        </w:rPr>
        <w:t>иагноз</w:t>
      </w:r>
      <w:r>
        <w:rPr>
          <w:sz w:val="28"/>
          <w:szCs w:val="28"/>
        </w:rPr>
        <w:t>: О</w:t>
      </w:r>
      <w:r w:rsidRPr="00B61B68">
        <w:rPr>
          <w:sz w:val="28"/>
          <w:szCs w:val="28"/>
        </w:rPr>
        <w:t>стрый бронхит</w:t>
      </w:r>
      <w:r>
        <w:rPr>
          <w:sz w:val="28"/>
          <w:szCs w:val="28"/>
        </w:rPr>
        <w:t xml:space="preserve"> средней степени тяжести.</w:t>
      </w:r>
    </w:p>
    <w:p w:rsidR="00717DC9" w:rsidRPr="00B61B68" w:rsidRDefault="00717DC9" w:rsidP="00717DC9">
      <w:pPr>
        <w:pStyle w:val="a5"/>
        <w:spacing w:after="0"/>
        <w:jc w:val="both"/>
        <w:rPr>
          <w:sz w:val="28"/>
          <w:szCs w:val="28"/>
        </w:rPr>
      </w:pPr>
      <w:r w:rsidRPr="00B61B68">
        <w:rPr>
          <w:sz w:val="28"/>
          <w:szCs w:val="28"/>
        </w:rPr>
        <w:t>Задание: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1B68">
        <w:rPr>
          <w:sz w:val="28"/>
          <w:szCs w:val="28"/>
        </w:rPr>
        <w:t xml:space="preserve">Выявить </w:t>
      </w:r>
      <w:r>
        <w:rPr>
          <w:sz w:val="28"/>
          <w:szCs w:val="28"/>
        </w:rPr>
        <w:t>проблемы пациента: настоящие, приоритетные, потенциальные.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2.Постановка целей (</w:t>
      </w:r>
      <w:proofErr w:type="gramStart"/>
      <w:r>
        <w:rPr>
          <w:sz w:val="28"/>
          <w:szCs w:val="28"/>
        </w:rPr>
        <w:t>краткосрочные</w:t>
      </w:r>
      <w:proofErr w:type="gramEnd"/>
      <w:r>
        <w:rPr>
          <w:sz w:val="28"/>
          <w:szCs w:val="28"/>
        </w:rPr>
        <w:t>, долгосрочные)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3.Соствьте план сестринского ухода с мотивацией.</w:t>
      </w:r>
    </w:p>
    <w:p w:rsidR="00717DC9" w:rsidRDefault="00717DC9" w:rsidP="00717DC9">
      <w:pPr>
        <w:pStyle w:val="a4"/>
        <w:ind w:left="3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решения задачи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Проблемы пациента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Настоящие:</w:t>
      </w:r>
    </w:p>
    <w:p w:rsidR="00717DC9" w:rsidRPr="00C7542A" w:rsidRDefault="00717DC9" w:rsidP="00717DC9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</w:p>
    <w:p w:rsidR="00717DC9" w:rsidRPr="00C7542A" w:rsidRDefault="00717DC9" w:rsidP="00717DC9">
      <w:pPr>
        <w:pStyle w:val="a4"/>
        <w:tabs>
          <w:tab w:val="left" w:pos="1565"/>
        </w:tabs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2)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Потенциальные:</w:t>
      </w:r>
    </w:p>
    <w:p w:rsidR="00717DC9" w:rsidRPr="00C7542A" w:rsidRDefault="00717DC9" w:rsidP="00717DC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</w:p>
    <w:p w:rsidR="00717DC9" w:rsidRPr="00C7542A" w:rsidRDefault="00717DC9" w:rsidP="00717DC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3)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Приоритетная проблема:                                                     </w:t>
      </w:r>
    </w:p>
    <w:p w:rsidR="00717DC9" w:rsidRPr="00C7542A" w:rsidRDefault="00717DC9" w:rsidP="00717DC9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Краткосрочная цель: </w:t>
      </w:r>
    </w:p>
    <w:p w:rsidR="00717DC9" w:rsidRPr="00C7542A" w:rsidRDefault="00717DC9" w:rsidP="00717DC9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Долгосрочная цель: </w:t>
      </w:r>
    </w:p>
    <w:p w:rsidR="00717DC9" w:rsidRPr="00C7542A" w:rsidRDefault="00717DC9" w:rsidP="00717DC9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План сестринских вмешательств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634"/>
      </w:tblGrid>
      <w:tr w:rsidR="00717DC9" w:rsidRPr="00C7542A" w:rsidTr="00726CF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C7542A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C7542A">
              <w:rPr>
                <w:bCs/>
                <w:sz w:val="28"/>
                <w:szCs w:val="28"/>
              </w:rPr>
              <w:t>Мотивация</w:t>
            </w:r>
          </w:p>
        </w:tc>
      </w:tr>
      <w:tr w:rsidR="00717DC9" w:rsidRPr="00C7542A" w:rsidTr="00726CF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7DC9" w:rsidRPr="00C7542A" w:rsidTr="00726CF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B22A2" w:rsidP="00717DC9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717DC9" w:rsidRPr="00143C9F">
        <w:rPr>
          <w:b/>
          <w:sz w:val="28"/>
          <w:szCs w:val="28"/>
        </w:rPr>
        <w:t xml:space="preserve">Выявление нарушенных </w:t>
      </w:r>
      <w:r w:rsidR="00717DC9">
        <w:rPr>
          <w:b/>
          <w:sz w:val="28"/>
          <w:szCs w:val="28"/>
        </w:rPr>
        <w:t>потребностей и проблем пациента (ПРИМЕР, преподаватель может использовать разные варианты схемы)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275"/>
        <w:gridCol w:w="1276"/>
        <w:gridCol w:w="142"/>
        <w:gridCol w:w="1984"/>
        <w:gridCol w:w="213"/>
        <w:gridCol w:w="921"/>
        <w:gridCol w:w="1560"/>
      </w:tblGrid>
      <w:tr w:rsidR="00717DC9" w:rsidRPr="0001278D" w:rsidTr="00726CFB">
        <w:tc>
          <w:tcPr>
            <w:tcW w:w="1702" w:type="dxa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Нарушены потребности</w:t>
            </w:r>
          </w:p>
        </w:tc>
        <w:tc>
          <w:tcPr>
            <w:tcW w:w="8647" w:type="dxa"/>
            <w:gridSpan w:val="8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Проблемы пациента</w:t>
            </w:r>
          </w:p>
        </w:tc>
      </w:tr>
      <w:tr w:rsidR="00717DC9" w:rsidRPr="0001278D" w:rsidTr="00726CFB">
        <w:trPr>
          <w:trHeight w:val="444"/>
        </w:trPr>
        <w:tc>
          <w:tcPr>
            <w:tcW w:w="1702" w:type="dxa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Острый простой бронхит</w:t>
            </w:r>
          </w:p>
        </w:tc>
        <w:tc>
          <w:tcPr>
            <w:tcW w:w="1275" w:type="dxa"/>
            <w:vMerge w:val="restart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proofErr w:type="spellStart"/>
            <w:r w:rsidRPr="004C64F3">
              <w:rPr>
                <w:sz w:val="20"/>
                <w:szCs w:val="20"/>
              </w:rPr>
              <w:t>Обструктивный</w:t>
            </w:r>
            <w:proofErr w:type="spellEnd"/>
            <w:r w:rsidRPr="004C64F3">
              <w:rPr>
                <w:sz w:val="20"/>
                <w:szCs w:val="20"/>
              </w:rPr>
              <w:t xml:space="preserve"> бронхит</w:t>
            </w:r>
          </w:p>
        </w:tc>
        <w:tc>
          <w:tcPr>
            <w:tcW w:w="1276" w:type="dxa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proofErr w:type="spellStart"/>
            <w:r w:rsidRPr="004C64F3">
              <w:rPr>
                <w:sz w:val="20"/>
                <w:szCs w:val="20"/>
              </w:rPr>
              <w:t>Бронхиолит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Бронхиальная астма – приступный период</w:t>
            </w:r>
          </w:p>
        </w:tc>
        <w:tc>
          <w:tcPr>
            <w:tcW w:w="2694" w:type="dxa"/>
            <w:gridSpan w:val="3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Острая пневмония</w:t>
            </w:r>
          </w:p>
        </w:tc>
      </w:tr>
      <w:tr w:rsidR="00717DC9" w:rsidRPr="0001278D" w:rsidTr="00726CFB">
        <w:trPr>
          <w:trHeight w:val="724"/>
        </w:trPr>
        <w:tc>
          <w:tcPr>
            <w:tcW w:w="1702" w:type="dxa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очаговая</w:t>
            </w:r>
          </w:p>
        </w:tc>
        <w:tc>
          <w:tcPr>
            <w:tcW w:w="1560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сегментарная</w:t>
            </w:r>
          </w:p>
        </w:tc>
      </w:tr>
      <w:tr w:rsidR="00717DC9" w:rsidRPr="0001278D" w:rsidTr="00726CFB">
        <w:trPr>
          <w:trHeight w:val="507"/>
        </w:trPr>
        <w:tc>
          <w:tcPr>
            <w:tcW w:w="1702" w:type="dxa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Дышать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17DC9" w:rsidRPr="004C64F3" w:rsidRDefault="00717DC9" w:rsidP="00D74BE8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каш</w:t>
            </w:r>
            <w:r w:rsidR="00D74BE8">
              <w:rPr>
                <w:sz w:val="20"/>
                <w:szCs w:val="20"/>
              </w:rPr>
              <w:t>ел</w:t>
            </w:r>
            <w:r w:rsidRPr="004C64F3">
              <w:rPr>
                <w:sz w:val="20"/>
                <w:szCs w:val="20"/>
              </w:rPr>
              <w:t xml:space="preserve">ь                </w:t>
            </w:r>
          </w:p>
        </w:tc>
        <w:tc>
          <w:tcPr>
            <w:tcW w:w="2126" w:type="dxa"/>
            <w:gridSpan w:val="2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нехватка воздуха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сдавление в груди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одышка</w:t>
            </w:r>
          </w:p>
        </w:tc>
        <w:tc>
          <w:tcPr>
            <w:tcW w:w="2694" w:type="dxa"/>
            <w:gridSpan w:val="3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одышка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апноэ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кашель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боли в груди</w:t>
            </w:r>
          </w:p>
        </w:tc>
      </w:tr>
      <w:tr w:rsidR="00717DC9" w:rsidRPr="0001278D" w:rsidTr="00726CFB">
        <w:trPr>
          <w:trHeight w:val="636"/>
        </w:trPr>
        <w:tc>
          <w:tcPr>
            <w:tcW w:w="1702" w:type="dxa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 xml:space="preserve">шумное 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дыхание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</w:tr>
      <w:tr w:rsidR="00717DC9" w:rsidRPr="0001278D" w:rsidTr="00726CFB">
        <w:trPr>
          <w:trHeight w:val="492"/>
        </w:trPr>
        <w:tc>
          <w:tcPr>
            <w:tcW w:w="1702" w:type="dxa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одышка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апноэ</w:t>
            </w:r>
          </w:p>
        </w:tc>
        <w:tc>
          <w:tcPr>
            <w:tcW w:w="2126" w:type="dxa"/>
            <w:gridSpan w:val="2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Адекватно питаться</w:t>
            </w:r>
          </w:p>
        </w:tc>
        <w:tc>
          <w:tcPr>
            <w:tcW w:w="1276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рвота</w:t>
            </w:r>
          </w:p>
        </w:tc>
        <w:tc>
          <w:tcPr>
            <w:tcW w:w="2126" w:type="dxa"/>
            <w:gridSpan w:val="2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 xml:space="preserve">необходимость соблюдения </w:t>
            </w:r>
            <w:proofErr w:type="spellStart"/>
            <w:r w:rsidRPr="004C64F3">
              <w:rPr>
                <w:sz w:val="20"/>
                <w:szCs w:val="20"/>
              </w:rPr>
              <w:t>гипоаллергенной</w:t>
            </w:r>
            <w:proofErr w:type="spellEnd"/>
            <w:r w:rsidRPr="004C64F3">
              <w:rPr>
                <w:sz w:val="20"/>
                <w:szCs w:val="20"/>
              </w:rPr>
              <w:t xml:space="preserve"> диеты</w:t>
            </w:r>
          </w:p>
        </w:tc>
        <w:tc>
          <w:tcPr>
            <w:tcW w:w="2694" w:type="dxa"/>
            <w:gridSpan w:val="3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снижение аппетита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отказ от груди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отставание в весе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боли в животе</w:t>
            </w: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Выделять</w:t>
            </w:r>
          </w:p>
        </w:tc>
        <w:tc>
          <w:tcPr>
            <w:tcW w:w="1276" w:type="dxa"/>
          </w:tcPr>
          <w:p w:rsidR="00717DC9" w:rsidRPr="004C64F3" w:rsidRDefault="00726CFB" w:rsidP="0072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</w:t>
            </w:r>
            <w:r w:rsidR="00717DC9" w:rsidRPr="004C64F3">
              <w:rPr>
                <w:sz w:val="20"/>
                <w:szCs w:val="20"/>
              </w:rPr>
              <w:t xml:space="preserve">ние </w:t>
            </w:r>
            <w:proofErr w:type="gramStart"/>
            <w:r w:rsidR="00717DC9" w:rsidRPr="004C64F3">
              <w:rPr>
                <w:sz w:val="20"/>
                <w:szCs w:val="20"/>
              </w:rPr>
              <w:t>мокро-ты</w:t>
            </w:r>
            <w:proofErr w:type="gramEnd"/>
          </w:p>
        </w:tc>
        <w:tc>
          <w:tcPr>
            <w:tcW w:w="2551" w:type="dxa"/>
            <w:gridSpan w:val="2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неэффективное очищение дыхательных путей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рвота</w:t>
            </w:r>
          </w:p>
        </w:tc>
        <w:tc>
          <w:tcPr>
            <w:tcW w:w="2126" w:type="dxa"/>
            <w:gridSpan w:val="2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выделение мокроты</w:t>
            </w:r>
          </w:p>
        </w:tc>
        <w:tc>
          <w:tcPr>
            <w:tcW w:w="2694" w:type="dxa"/>
            <w:gridSpan w:val="3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рвота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срыгивание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жидкий стул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мокрота</w:t>
            </w:r>
          </w:p>
        </w:tc>
      </w:tr>
      <w:tr w:rsidR="00717DC9" w:rsidRPr="0001278D" w:rsidTr="00726CFB">
        <w:trPr>
          <w:trHeight w:val="432"/>
        </w:trPr>
        <w:tc>
          <w:tcPr>
            <w:tcW w:w="1702" w:type="dxa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 xml:space="preserve">Двигаться </w:t>
            </w:r>
          </w:p>
        </w:tc>
        <w:tc>
          <w:tcPr>
            <w:tcW w:w="2551" w:type="dxa"/>
            <w:gridSpan w:val="2"/>
            <w:vMerge w:val="restart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недомогание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разбитость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возбуждение</w:t>
            </w:r>
          </w:p>
        </w:tc>
        <w:tc>
          <w:tcPr>
            <w:tcW w:w="2694" w:type="dxa"/>
            <w:gridSpan w:val="3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возбуждение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вялость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адинамия</w:t>
            </w:r>
          </w:p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судороги</w:t>
            </w:r>
          </w:p>
        </w:tc>
      </w:tr>
      <w:tr w:rsidR="00717DC9" w:rsidRPr="0001278D" w:rsidTr="00726CFB">
        <w:trPr>
          <w:trHeight w:val="671"/>
        </w:trPr>
        <w:tc>
          <w:tcPr>
            <w:tcW w:w="1702" w:type="dxa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вынужденное положение</w:t>
            </w:r>
          </w:p>
        </w:tc>
        <w:tc>
          <w:tcPr>
            <w:tcW w:w="2694" w:type="dxa"/>
            <w:gridSpan w:val="3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Спать</w:t>
            </w:r>
          </w:p>
        </w:tc>
        <w:tc>
          <w:tcPr>
            <w:tcW w:w="1276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нарушение сна</w:t>
            </w: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Личная гигиена</w:t>
            </w:r>
          </w:p>
        </w:tc>
        <w:tc>
          <w:tcPr>
            <w:tcW w:w="1276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потливость</w:t>
            </w:r>
          </w:p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 xml:space="preserve">затруднения при </w:t>
            </w:r>
            <w:proofErr w:type="spellStart"/>
            <w:r w:rsidRPr="004C64F3">
              <w:rPr>
                <w:sz w:val="20"/>
                <w:szCs w:val="20"/>
              </w:rPr>
              <w:t>самоуходе</w:t>
            </w:r>
            <w:proofErr w:type="spellEnd"/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 xml:space="preserve">Поддерживать </w:t>
            </w:r>
            <w:r w:rsidRPr="004C64F3">
              <w:rPr>
                <w:sz w:val="20"/>
                <w:szCs w:val="20"/>
                <w:lang w:val="en-US"/>
              </w:rPr>
              <w:t>t</w:t>
            </w:r>
            <w:r w:rsidRPr="004C64F3">
              <w:rPr>
                <w:sz w:val="20"/>
                <w:szCs w:val="20"/>
                <w:vertAlign w:val="superscript"/>
              </w:rPr>
              <w:t>0</w:t>
            </w:r>
            <w:r w:rsidRPr="004C64F3">
              <w:rPr>
                <w:sz w:val="20"/>
                <w:szCs w:val="20"/>
              </w:rPr>
              <w:t xml:space="preserve"> в норме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</w:tcBorders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повышение температуры тела</w:t>
            </w: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Поддержание безопасности собственной и окружающих</w:t>
            </w:r>
          </w:p>
        </w:tc>
        <w:tc>
          <w:tcPr>
            <w:tcW w:w="8647" w:type="dxa"/>
            <w:gridSpan w:val="8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дефицит знаний ребёнка и родителей о заболевании, осложнениях, способах лечения и профилактики; дефицит общения со сверстниками</w:t>
            </w:r>
          </w:p>
        </w:tc>
      </w:tr>
      <w:tr w:rsidR="00717DC9" w:rsidRPr="0001278D" w:rsidTr="00726CFB">
        <w:trPr>
          <w:trHeight w:val="771"/>
        </w:trPr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Адаптации</w:t>
            </w:r>
          </w:p>
        </w:tc>
        <w:tc>
          <w:tcPr>
            <w:tcW w:w="1276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беспокойство, тревога по поводу заболевания, страх по поводу исхода болезни</w:t>
            </w: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Общаться</w:t>
            </w:r>
          </w:p>
        </w:tc>
        <w:tc>
          <w:tcPr>
            <w:tcW w:w="1276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капризность</w:t>
            </w:r>
          </w:p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плохой контакт</w:t>
            </w: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Труд, учёба</w:t>
            </w:r>
          </w:p>
        </w:tc>
        <w:tc>
          <w:tcPr>
            <w:tcW w:w="8647" w:type="dxa"/>
            <w:gridSpan w:val="8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быстрая утомляемость</w:t>
            </w: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Приоритетная проблема</w:t>
            </w:r>
          </w:p>
        </w:tc>
        <w:tc>
          <w:tcPr>
            <w:tcW w:w="3969" w:type="dxa"/>
            <w:gridSpan w:val="4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кашель</w:t>
            </w:r>
          </w:p>
        </w:tc>
        <w:tc>
          <w:tcPr>
            <w:tcW w:w="2197" w:type="dxa"/>
            <w:gridSpan w:val="2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удушье, одышка</w:t>
            </w:r>
          </w:p>
        </w:tc>
        <w:tc>
          <w:tcPr>
            <w:tcW w:w="2481" w:type="dxa"/>
            <w:gridSpan w:val="2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одышка</w:t>
            </w:r>
          </w:p>
        </w:tc>
      </w:tr>
      <w:tr w:rsidR="00717DC9" w:rsidRPr="0001278D" w:rsidTr="00726CFB">
        <w:tc>
          <w:tcPr>
            <w:tcW w:w="1702" w:type="dxa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Потенциальные проблемы</w:t>
            </w:r>
          </w:p>
        </w:tc>
        <w:tc>
          <w:tcPr>
            <w:tcW w:w="3969" w:type="dxa"/>
            <w:gridSpan w:val="4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риск развития осложнений</w:t>
            </w:r>
          </w:p>
        </w:tc>
        <w:tc>
          <w:tcPr>
            <w:tcW w:w="2197" w:type="dxa"/>
            <w:gridSpan w:val="2"/>
          </w:tcPr>
          <w:p w:rsidR="00717DC9" w:rsidRPr="004C64F3" w:rsidRDefault="00717DC9" w:rsidP="00726CFB">
            <w:pPr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риск развития астматического статуса</w:t>
            </w:r>
          </w:p>
        </w:tc>
        <w:tc>
          <w:tcPr>
            <w:tcW w:w="2481" w:type="dxa"/>
            <w:gridSpan w:val="2"/>
          </w:tcPr>
          <w:p w:rsidR="00717DC9" w:rsidRPr="004C64F3" w:rsidRDefault="00717DC9" w:rsidP="00726CFB">
            <w:pPr>
              <w:jc w:val="center"/>
              <w:rPr>
                <w:sz w:val="20"/>
                <w:szCs w:val="20"/>
              </w:rPr>
            </w:pPr>
            <w:r w:rsidRPr="004C64F3">
              <w:rPr>
                <w:sz w:val="20"/>
                <w:szCs w:val="20"/>
              </w:rPr>
              <w:t>риск развития осложнений</w:t>
            </w:r>
          </w:p>
        </w:tc>
      </w:tr>
    </w:tbl>
    <w:p w:rsidR="00717DC9" w:rsidRDefault="00717DC9" w:rsidP="00717DC9">
      <w:pPr>
        <w:rPr>
          <w:b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Решение </w:t>
      </w:r>
      <w:proofErr w:type="spellStart"/>
      <w:r>
        <w:rPr>
          <w:color w:val="000000"/>
          <w:sz w:val="28"/>
          <w:szCs w:val="28"/>
        </w:rPr>
        <w:t>компетентносно</w:t>
      </w:r>
      <w:proofErr w:type="spellEnd"/>
      <w:r>
        <w:rPr>
          <w:color w:val="000000"/>
          <w:sz w:val="28"/>
          <w:szCs w:val="28"/>
        </w:rPr>
        <w:t>-ориентированных заданий (ПРИМЕР)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2552"/>
        <w:gridCol w:w="2835"/>
      </w:tblGrid>
      <w:tr w:rsidR="00717DC9" w:rsidRPr="004626E9" w:rsidTr="00726CFB">
        <w:trPr>
          <w:trHeight w:val="276"/>
        </w:trPr>
        <w:tc>
          <w:tcPr>
            <w:tcW w:w="10031" w:type="dxa"/>
            <w:gridSpan w:val="4"/>
          </w:tcPr>
          <w:p w:rsidR="00717DC9" w:rsidRDefault="00717DC9" w:rsidP="00726CFB">
            <w:pPr>
              <w:jc w:val="center"/>
            </w:pPr>
            <w:r>
              <w:t>Код специальности____  Специальность_____</w:t>
            </w:r>
            <w:r w:rsidRPr="004626E9">
              <w:t xml:space="preserve"> </w:t>
            </w:r>
          </w:p>
          <w:p w:rsidR="00D74BE8" w:rsidRPr="004626E9" w:rsidRDefault="00D74BE8" w:rsidP="00726CFB">
            <w:pPr>
              <w:jc w:val="center"/>
            </w:pPr>
          </w:p>
        </w:tc>
      </w:tr>
      <w:tr w:rsidR="00717DC9" w:rsidRPr="004626E9" w:rsidTr="00726CFB">
        <w:trPr>
          <w:trHeight w:val="1411"/>
        </w:trPr>
        <w:tc>
          <w:tcPr>
            <w:tcW w:w="10031" w:type="dxa"/>
            <w:gridSpan w:val="4"/>
          </w:tcPr>
          <w:p w:rsidR="00717DC9" w:rsidRPr="004626E9" w:rsidRDefault="00717DC9" w:rsidP="00726CFB">
            <w:r w:rsidRPr="004626E9">
              <w:t xml:space="preserve">Контроль освоенных показателей для оценки ПК </w:t>
            </w:r>
            <w:r>
              <w:t xml:space="preserve">(указываете ПК и </w:t>
            </w:r>
            <w:proofErr w:type="gramStart"/>
            <w:r>
              <w:t>ОК</w:t>
            </w:r>
            <w:proofErr w:type="gramEnd"/>
            <w:r>
              <w:t>)</w:t>
            </w:r>
          </w:p>
          <w:p w:rsidR="00717DC9" w:rsidRPr="004626E9" w:rsidRDefault="00717DC9" w:rsidP="00726CFB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717DC9" w:rsidRDefault="00717DC9" w:rsidP="00726CFB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17DC9" w:rsidRDefault="00717DC9" w:rsidP="00726CFB">
            <w:proofErr w:type="gramStart"/>
            <w:r>
              <w:t>ОК</w:t>
            </w:r>
            <w:proofErr w:type="gramEnd"/>
            <w:r>
              <w:t xml:space="preserve">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17DC9" w:rsidRPr="007334DA" w:rsidRDefault="00717DC9" w:rsidP="00726CFB">
            <w:proofErr w:type="gramStart"/>
            <w:r>
              <w:t>ОК</w:t>
            </w:r>
            <w:proofErr w:type="gramEnd"/>
            <w:r>
              <w:t xml:space="preserve">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17DC9" w:rsidRPr="004626E9" w:rsidRDefault="00717DC9" w:rsidP="00726CFB">
            <w:proofErr w:type="gramStart"/>
            <w:r>
              <w:t>ОК</w:t>
            </w:r>
            <w:proofErr w:type="gramEnd"/>
            <w:r>
              <w:t xml:space="preserve">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7DC9" w:rsidRPr="004626E9" w:rsidTr="00726CFB">
        <w:trPr>
          <w:trHeight w:val="1686"/>
        </w:trPr>
        <w:tc>
          <w:tcPr>
            <w:tcW w:w="1809" w:type="dxa"/>
          </w:tcPr>
          <w:p w:rsidR="00717DC9" w:rsidRPr="004626E9" w:rsidRDefault="00717DC9" w:rsidP="00726CFB">
            <w:pPr>
              <w:jc w:val="center"/>
            </w:pPr>
            <w:r>
              <w:t>ГБПОУ КК «Камчатский медицинский колледж»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jc w:val="center"/>
            </w:pPr>
            <w:r w:rsidRPr="004626E9">
              <w:t>Рассмотрено</w:t>
            </w:r>
          </w:p>
          <w:p w:rsidR="00717DC9" w:rsidRPr="004626E9" w:rsidRDefault="00717DC9" w:rsidP="00726CFB">
            <w:r w:rsidRPr="004626E9">
              <w:t>цикловой методической комиссией</w:t>
            </w:r>
            <w:r>
              <w:t>_________</w:t>
            </w:r>
          </w:p>
          <w:p w:rsidR="00717DC9" w:rsidRPr="004626E9" w:rsidRDefault="00717DC9" w:rsidP="00726CFB">
            <w:r>
              <w:t>«___» _________ 2019</w:t>
            </w:r>
            <w:r w:rsidRPr="004626E9">
              <w:t xml:space="preserve"> г.</w:t>
            </w:r>
          </w:p>
          <w:p w:rsidR="00717DC9" w:rsidRPr="004626E9" w:rsidRDefault="00717DC9" w:rsidP="00726CFB">
            <w:r>
              <w:t>ФИО</w:t>
            </w:r>
          </w:p>
        </w:tc>
        <w:tc>
          <w:tcPr>
            <w:tcW w:w="2552" w:type="dxa"/>
          </w:tcPr>
          <w:p w:rsidR="00717DC9" w:rsidRPr="004626E9" w:rsidRDefault="00717DC9" w:rsidP="00726CFB">
            <w:pPr>
              <w:jc w:val="center"/>
            </w:pPr>
            <w:proofErr w:type="spellStart"/>
            <w:r w:rsidRPr="004626E9">
              <w:t>Компетентностно</w:t>
            </w:r>
            <w:proofErr w:type="spellEnd"/>
            <w:r w:rsidRPr="004626E9">
              <w:t>-ориентированное задание</w:t>
            </w:r>
          </w:p>
          <w:p w:rsidR="00717DC9" w:rsidRPr="004626E9" w:rsidRDefault="00717DC9" w:rsidP="00726CFB">
            <w:pPr>
              <w:jc w:val="center"/>
            </w:pPr>
            <w:r w:rsidRPr="004626E9">
              <w:t xml:space="preserve">Вариант </w:t>
            </w:r>
            <w:r>
              <w:t>1</w:t>
            </w:r>
          </w:p>
        </w:tc>
        <w:tc>
          <w:tcPr>
            <w:tcW w:w="2835" w:type="dxa"/>
          </w:tcPr>
          <w:p w:rsidR="00717DC9" w:rsidRDefault="00717DC9" w:rsidP="00726CFB">
            <w:pPr>
              <w:jc w:val="center"/>
            </w:pPr>
            <w:r>
              <w:t>Согласовано</w:t>
            </w:r>
          </w:p>
          <w:p w:rsidR="00717DC9" w:rsidRDefault="00717DC9" w:rsidP="00726CF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УМР</w:t>
            </w:r>
          </w:p>
          <w:p w:rsidR="00717DC9" w:rsidRPr="004626E9" w:rsidRDefault="00717DC9" w:rsidP="00726CFB">
            <w:r w:rsidRPr="004626E9">
              <w:t>_____</w:t>
            </w:r>
            <w:r>
              <w:t xml:space="preserve">__С.В. </w:t>
            </w:r>
            <w:proofErr w:type="spellStart"/>
            <w:r>
              <w:t>Коровашкиной</w:t>
            </w:r>
            <w:proofErr w:type="spellEnd"/>
          </w:p>
          <w:p w:rsidR="00717DC9" w:rsidRPr="004626E9" w:rsidRDefault="00717DC9" w:rsidP="00726CFB">
            <w:r w:rsidRPr="004626E9">
              <w:t>«___» ______ 201</w:t>
            </w:r>
            <w:r>
              <w:t>9</w:t>
            </w:r>
            <w:r w:rsidRPr="004626E9">
              <w:t xml:space="preserve"> г.</w:t>
            </w:r>
          </w:p>
        </w:tc>
      </w:tr>
      <w:tr w:rsidR="00717DC9" w:rsidRPr="004626E9" w:rsidTr="00726CFB">
        <w:trPr>
          <w:trHeight w:val="199"/>
        </w:trPr>
        <w:tc>
          <w:tcPr>
            <w:tcW w:w="7196" w:type="dxa"/>
            <w:gridSpan w:val="3"/>
          </w:tcPr>
          <w:p w:rsidR="00717DC9" w:rsidRPr="004626E9" w:rsidRDefault="00717DC9" w:rsidP="00726CFB">
            <w:pPr>
              <w:pStyle w:val="a5"/>
              <w:jc w:val="both"/>
            </w:pPr>
            <w:r>
              <w:t xml:space="preserve">Вы – работаете участковой медсестрой в детской поликлинике. </w:t>
            </w:r>
            <w:proofErr w:type="gramStart"/>
            <w:r>
              <w:t>На</w:t>
            </w:r>
            <w:proofErr w:type="gramEnd"/>
            <w:r>
              <w:t xml:space="preserve"> прем  </w:t>
            </w:r>
            <w:proofErr w:type="gramStart"/>
            <w:r>
              <w:t>в</w:t>
            </w:r>
            <w:proofErr w:type="gramEnd"/>
            <w:r>
              <w:t xml:space="preserve"> поликлинику обратилась мама с ребенком 3 лет. 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717DC9" w:rsidRPr="004626E9" w:rsidTr="00726CFB">
        <w:trPr>
          <w:trHeight w:val="483"/>
        </w:trPr>
        <w:tc>
          <w:tcPr>
            <w:tcW w:w="7196" w:type="dxa"/>
            <w:gridSpan w:val="3"/>
          </w:tcPr>
          <w:p w:rsidR="00717DC9" w:rsidRDefault="00717DC9" w:rsidP="00726CFB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>
              <w:t xml:space="preserve"> предположительный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иагноз.</w:t>
            </w:r>
          </w:p>
          <w:p w:rsidR="00717DC9" w:rsidRPr="004626E9" w:rsidRDefault="00717DC9" w:rsidP="00726CFB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717DC9" w:rsidRDefault="00717DC9" w:rsidP="00726CFB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717DC9" w:rsidRPr="004626E9" w:rsidRDefault="00717DC9" w:rsidP="00726CF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717DC9" w:rsidRPr="004626E9" w:rsidTr="00726CFB">
        <w:trPr>
          <w:trHeight w:val="274"/>
        </w:trPr>
        <w:tc>
          <w:tcPr>
            <w:tcW w:w="7196" w:type="dxa"/>
            <w:gridSpan w:val="3"/>
          </w:tcPr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717DC9" w:rsidRPr="00BE1FBD" w:rsidRDefault="00717DC9" w:rsidP="00717DC9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717DC9" w:rsidRPr="00BE1FBD" w:rsidRDefault="00717DC9" w:rsidP="00717DC9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 xml:space="preserve">      4)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717DC9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717DC9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717DC9" w:rsidRPr="004626E9" w:rsidRDefault="00717DC9" w:rsidP="00726CFB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717DC9" w:rsidRDefault="00717DC9" w:rsidP="00726CFB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717DC9" w:rsidRDefault="00717DC9" w:rsidP="00726CFB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p w:rsidR="00D74BE8" w:rsidRDefault="00D74BE8" w:rsidP="00726CFB">
            <w:pPr>
              <w:pStyle w:val="a4"/>
              <w:ind w:left="347" w:hanging="347"/>
              <w:jc w:val="both"/>
              <w:rPr>
                <w:bCs/>
              </w:rPr>
            </w:pPr>
          </w:p>
          <w:p w:rsidR="00D74BE8" w:rsidRPr="004626E9" w:rsidRDefault="00D74BE8" w:rsidP="00726CFB">
            <w:pPr>
              <w:pStyle w:val="a4"/>
              <w:ind w:left="347" w:hanging="347"/>
              <w:jc w:val="both"/>
              <w:rPr>
                <w:bCs/>
              </w:rPr>
            </w:pPr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99"/>
              <w:gridCol w:w="3699"/>
            </w:tblGrid>
            <w:tr w:rsidR="00717DC9" w:rsidRPr="00BE1FBD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lastRenderedPageBreak/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717DC9" w:rsidRPr="00BE1FBD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717DC9" w:rsidRPr="004626E9" w:rsidRDefault="00717DC9" w:rsidP="00726CFB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717DC9" w:rsidRPr="004626E9" w:rsidRDefault="00717DC9" w:rsidP="00726CFB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717DC9" w:rsidRPr="004626E9" w:rsidTr="00726CFB">
        <w:trPr>
          <w:trHeight w:val="276"/>
        </w:trPr>
        <w:tc>
          <w:tcPr>
            <w:tcW w:w="7196" w:type="dxa"/>
            <w:gridSpan w:val="3"/>
          </w:tcPr>
          <w:p w:rsidR="00717DC9" w:rsidRPr="00DA4A99" w:rsidRDefault="00717DC9" w:rsidP="00726CF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Со слов мамы ребенок болен третий день. </w:t>
            </w:r>
            <w:proofErr w:type="gramStart"/>
            <w:r>
              <w:rPr>
                <w:bCs/>
              </w:rPr>
              <w:t>С начала</w:t>
            </w:r>
            <w:proofErr w:type="gramEnd"/>
            <w:r>
              <w:rPr>
                <w:bCs/>
              </w:rPr>
              <w:t xml:space="preserve"> был насморк, кашель, а сегодня повысилась температура до 38.2</w:t>
            </w:r>
            <w:r w:rsidRPr="00B632BD">
              <w:rPr>
                <w:bCs/>
                <w:vertAlign w:val="superscript"/>
              </w:rPr>
              <w:t>о</w:t>
            </w:r>
            <w:r>
              <w:rPr>
                <w:bCs/>
              </w:rPr>
              <w:t xml:space="preserve">С, стал плохо кушать, кашель усилился и носит характер сухого, болезненного. Кашель усиливается по ночам и по утрам. </w:t>
            </w:r>
            <w:proofErr w:type="spellStart"/>
            <w:r>
              <w:rPr>
                <w:bCs/>
              </w:rPr>
              <w:t>Перкуторно</w:t>
            </w:r>
            <w:proofErr w:type="spellEnd"/>
            <w:r>
              <w:rPr>
                <w:bCs/>
              </w:rPr>
              <w:t xml:space="preserve"> – звук над легкими не изменен (ясный легочный звук). </w:t>
            </w:r>
            <w:proofErr w:type="spellStart"/>
            <w:r>
              <w:rPr>
                <w:bCs/>
              </w:rPr>
              <w:t>Аускультативно</w:t>
            </w:r>
            <w:proofErr w:type="spellEnd"/>
            <w:r>
              <w:rPr>
                <w:bCs/>
              </w:rPr>
              <w:t xml:space="preserve"> на фоне жесткого дыхания выслушиваются сухие свистящие хрипы, ЧДД – 22 в мин.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Pr="0047164F" w:rsidRDefault="00717DC9" w:rsidP="00717DC9">
      <w:pPr>
        <w:tabs>
          <w:tab w:val="left" w:pos="284"/>
        </w:tabs>
        <w:autoSpaceDE w:val="0"/>
        <w:autoSpaceDN w:val="0"/>
        <w:adjustRightInd w:val="0"/>
        <w:ind w:left="709" w:hanging="709"/>
        <w:jc w:val="center"/>
        <w:rPr>
          <w:color w:val="000000"/>
          <w:sz w:val="28"/>
          <w:szCs w:val="28"/>
        </w:rPr>
      </w:pPr>
      <w:r w:rsidRPr="0047164F">
        <w:rPr>
          <w:color w:val="000000"/>
          <w:sz w:val="28"/>
          <w:szCs w:val="28"/>
        </w:rPr>
        <w:t>Список использованной литературы</w:t>
      </w:r>
      <w:r>
        <w:rPr>
          <w:color w:val="000000"/>
          <w:sz w:val="28"/>
          <w:szCs w:val="28"/>
        </w:rPr>
        <w:t xml:space="preserve"> (ПРИМЕР, ЛИТЕРАТУРА СРОКОМ ИЗДАНИЯ </w:t>
      </w:r>
      <w:r w:rsidR="00D74BE8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5 </w:t>
      </w:r>
      <w:r w:rsidR="00D74BE8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)</w:t>
      </w:r>
    </w:p>
    <w:p w:rsidR="00717DC9" w:rsidRDefault="00717DC9" w:rsidP="00717DC9"/>
    <w:p w:rsidR="00717DC9" w:rsidRPr="00DC23C8" w:rsidRDefault="00717DC9" w:rsidP="00717DC9">
      <w:pPr>
        <w:spacing w:line="360" w:lineRule="auto"/>
        <w:rPr>
          <w:sz w:val="28"/>
          <w:szCs w:val="28"/>
        </w:rPr>
      </w:pPr>
      <w:r w:rsidRPr="00DC23C8">
        <w:rPr>
          <w:sz w:val="28"/>
          <w:szCs w:val="28"/>
        </w:rPr>
        <w:t>Основные источники:</w:t>
      </w:r>
    </w:p>
    <w:p w:rsidR="00717DC9" w:rsidRDefault="00717DC9" w:rsidP="00717DC9">
      <w:pPr>
        <w:numPr>
          <w:ilvl w:val="0"/>
          <w:numId w:val="28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Соколова Н.Г., </w:t>
      </w:r>
      <w:proofErr w:type="spellStart"/>
      <w:r w:rsidRPr="001972B7">
        <w:rPr>
          <w:bCs/>
          <w:sz w:val="28"/>
          <w:szCs w:val="28"/>
        </w:rPr>
        <w:t>Тульчинская</w:t>
      </w:r>
      <w:proofErr w:type="spellEnd"/>
      <w:r w:rsidRPr="001972B7">
        <w:rPr>
          <w:bCs/>
          <w:sz w:val="28"/>
          <w:szCs w:val="28"/>
        </w:rPr>
        <w:t xml:space="preserve"> В.Д.</w:t>
      </w:r>
      <w:r>
        <w:rPr>
          <w:sz w:val="28"/>
          <w:szCs w:val="28"/>
        </w:rPr>
        <w:t xml:space="preserve"> Сестринское дело в педиатрии. </w:t>
      </w:r>
      <w:r>
        <w:rPr>
          <w:bCs/>
          <w:sz w:val="28"/>
          <w:szCs w:val="28"/>
        </w:rPr>
        <w:t>- Ростов н</w:t>
      </w:r>
      <w:proofErr w:type="gramStart"/>
      <w:r>
        <w:rPr>
          <w:bCs/>
          <w:sz w:val="28"/>
          <w:szCs w:val="28"/>
        </w:rPr>
        <w:t>/Д</w:t>
      </w:r>
      <w:proofErr w:type="gramEnd"/>
      <w:r>
        <w:rPr>
          <w:bCs/>
          <w:sz w:val="28"/>
          <w:szCs w:val="28"/>
        </w:rPr>
        <w:t>: «Ф</w:t>
      </w:r>
      <w:r w:rsidRPr="001972B7">
        <w:rPr>
          <w:sz w:val="28"/>
          <w:szCs w:val="28"/>
        </w:rPr>
        <w:t>еникс</w:t>
      </w:r>
      <w:r>
        <w:rPr>
          <w:sz w:val="28"/>
          <w:szCs w:val="28"/>
        </w:rPr>
        <w:t>»</w:t>
      </w:r>
      <w:r w:rsidRPr="001972B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972B7">
        <w:rPr>
          <w:sz w:val="28"/>
          <w:szCs w:val="28"/>
        </w:rPr>
        <w:t>.</w:t>
      </w:r>
      <w:r>
        <w:rPr>
          <w:sz w:val="28"/>
          <w:szCs w:val="28"/>
        </w:rPr>
        <w:t xml:space="preserve"> – 379 с.</w:t>
      </w:r>
    </w:p>
    <w:p w:rsidR="00717DC9" w:rsidRPr="003A1F61" w:rsidRDefault="00717DC9" w:rsidP="00717DC9">
      <w:pPr>
        <w:pStyle w:val="a4"/>
        <w:numPr>
          <w:ilvl w:val="0"/>
          <w:numId w:val="28"/>
        </w:numPr>
        <w:tabs>
          <w:tab w:val="clear" w:pos="72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Соколова Н.Г.,</w:t>
      </w:r>
      <w:proofErr w:type="spellStart"/>
      <w:r w:rsidRPr="003A1F61">
        <w:rPr>
          <w:bCs/>
          <w:sz w:val="28"/>
          <w:szCs w:val="28"/>
        </w:rPr>
        <w:t>Тульчинская</w:t>
      </w:r>
      <w:proofErr w:type="spellEnd"/>
      <w:r w:rsidRPr="003A1F61">
        <w:rPr>
          <w:bCs/>
          <w:sz w:val="28"/>
          <w:szCs w:val="28"/>
        </w:rPr>
        <w:t xml:space="preserve"> В.Д.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Шеховцова</w:t>
      </w:r>
      <w:proofErr w:type="spellEnd"/>
      <w:r>
        <w:rPr>
          <w:bCs/>
          <w:sz w:val="28"/>
          <w:szCs w:val="28"/>
        </w:rPr>
        <w:t xml:space="preserve"> Н.М.</w:t>
      </w:r>
      <w:r w:rsidRPr="003A1F61">
        <w:rPr>
          <w:sz w:val="28"/>
          <w:szCs w:val="28"/>
        </w:rPr>
        <w:t xml:space="preserve"> Сестринское дело в педиатрии</w:t>
      </w:r>
      <w:r>
        <w:rPr>
          <w:sz w:val="28"/>
          <w:szCs w:val="28"/>
        </w:rPr>
        <w:t>: практикум. 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 2016</w:t>
      </w:r>
      <w:r w:rsidRPr="003A1F61">
        <w:rPr>
          <w:sz w:val="28"/>
          <w:szCs w:val="28"/>
        </w:rPr>
        <w:t>. –</w:t>
      </w:r>
      <w:r>
        <w:rPr>
          <w:sz w:val="28"/>
          <w:szCs w:val="28"/>
        </w:rPr>
        <w:t xml:space="preserve"> 370</w:t>
      </w:r>
      <w:r w:rsidRPr="003A1F61">
        <w:rPr>
          <w:sz w:val="28"/>
          <w:szCs w:val="28"/>
        </w:rPr>
        <w:t>с.</w:t>
      </w:r>
    </w:p>
    <w:p w:rsidR="00717DC9" w:rsidRDefault="00717DC9" w:rsidP="00717DC9">
      <w:pPr>
        <w:pStyle w:val="a4"/>
        <w:numPr>
          <w:ilvl w:val="0"/>
          <w:numId w:val="2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15D81">
        <w:rPr>
          <w:bCs/>
          <w:sz w:val="28"/>
          <w:szCs w:val="28"/>
        </w:rPr>
        <w:t>Крюкова Д.А. Здоровый человек и его окружение:</w:t>
      </w:r>
      <w:r>
        <w:rPr>
          <w:bCs/>
          <w:sz w:val="28"/>
          <w:szCs w:val="28"/>
        </w:rPr>
        <w:t xml:space="preserve"> </w:t>
      </w:r>
      <w:r w:rsidRPr="00515D81">
        <w:rPr>
          <w:bCs/>
          <w:sz w:val="28"/>
          <w:szCs w:val="28"/>
        </w:rPr>
        <w:t xml:space="preserve">учеб пособие / Д.А. Крюкова, Л.А. Лысак, О.В. </w:t>
      </w:r>
      <w:proofErr w:type="spellStart"/>
      <w:r w:rsidRPr="00515D81">
        <w:rPr>
          <w:bCs/>
          <w:sz w:val="28"/>
          <w:szCs w:val="28"/>
        </w:rPr>
        <w:t>Фурса</w:t>
      </w:r>
      <w:proofErr w:type="spellEnd"/>
      <w:r w:rsidRPr="00515D81">
        <w:rPr>
          <w:bCs/>
          <w:sz w:val="28"/>
          <w:szCs w:val="28"/>
        </w:rPr>
        <w:t xml:space="preserve">; под ред. Б.В. </w:t>
      </w:r>
      <w:proofErr w:type="spellStart"/>
      <w:r w:rsidRPr="00515D81">
        <w:rPr>
          <w:bCs/>
          <w:sz w:val="28"/>
          <w:szCs w:val="28"/>
        </w:rPr>
        <w:t>Кабарухина</w:t>
      </w:r>
      <w:proofErr w:type="spellEnd"/>
      <w:r w:rsidRPr="00515D81">
        <w:rPr>
          <w:bCs/>
          <w:sz w:val="28"/>
          <w:szCs w:val="28"/>
        </w:rPr>
        <w:t>. Изд.</w:t>
      </w:r>
      <w:r>
        <w:rPr>
          <w:bCs/>
          <w:sz w:val="28"/>
          <w:szCs w:val="28"/>
        </w:rPr>
        <w:t xml:space="preserve"> 6-е. - Ростов н</w:t>
      </w:r>
      <w:proofErr w:type="gramStart"/>
      <w:r>
        <w:rPr>
          <w:bCs/>
          <w:sz w:val="28"/>
          <w:szCs w:val="28"/>
        </w:rPr>
        <w:t>/Д</w:t>
      </w:r>
      <w:proofErr w:type="gramEnd"/>
      <w:r>
        <w:rPr>
          <w:bCs/>
          <w:sz w:val="28"/>
          <w:szCs w:val="28"/>
        </w:rPr>
        <w:t>: Феникс, 2016</w:t>
      </w:r>
      <w:r w:rsidRPr="00515D81">
        <w:rPr>
          <w:bCs/>
          <w:sz w:val="28"/>
          <w:szCs w:val="28"/>
        </w:rPr>
        <w:t>. - 381 с.</w:t>
      </w:r>
    </w:p>
    <w:p w:rsidR="00717DC9" w:rsidRDefault="00717DC9" w:rsidP="00717DC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717DC9" w:rsidRPr="00DC23C8" w:rsidRDefault="00717DC9" w:rsidP="00717DC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/>
        <w:rPr>
          <w:sz w:val="28"/>
          <w:szCs w:val="28"/>
        </w:rPr>
      </w:pPr>
      <w:r w:rsidRPr="00DC23C8">
        <w:rPr>
          <w:sz w:val="28"/>
          <w:szCs w:val="28"/>
        </w:rPr>
        <w:t>Дополнительные источники:</w:t>
      </w:r>
    </w:p>
    <w:p w:rsidR="00717DC9" w:rsidRPr="007A2AA0" w:rsidRDefault="00717DC9" w:rsidP="00717DC9">
      <w:pPr>
        <w:pStyle w:val="a4"/>
        <w:numPr>
          <w:ilvl w:val="0"/>
          <w:numId w:val="29"/>
        </w:numPr>
        <w:tabs>
          <w:tab w:val="num" w:pos="709"/>
        </w:tabs>
        <w:jc w:val="both"/>
        <w:rPr>
          <w:bCs/>
          <w:sz w:val="28"/>
          <w:szCs w:val="28"/>
        </w:rPr>
      </w:pPr>
      <w:proofErr w:type="spellStart"/>
      <w:r w:rsidRPr="007A2AA0">
        <w:rPr>
          <w:bCs/>
          <w:sz w:val="28"/>
          <w:szCs w:val="28"/>
        </w:rPr>
        <w:t>Видаль</w:t>
      </w:r>
      <w:proofErr w:type="spellEnd"/>
      <w:r w:rsidRPr="007A2AA0">
        <w:rPr>
          <w:bCs/>
          <w:sz w:val="28"/>
          <w:szCs w:val="28"/>
        </w:rPr>
        <w:t xml:space="preserve"> Лекарственные препараты в России: справочник. </w:t>
      </w:r>
      <w:r>
        <w:rPr>
          <w:bCs/>
          <w:sz w:val="28"/>
          <w:szCs w:val="28"/>
        </w:rPr>
        <w:t xml:space="preserve">- Москва: Астра </w:t>
      </w:r>
      <w:proofErr w:type="spellStart"/>
      <w:r>
        <w:rPr>
          <w:bCs/>
          <w:sz w:val="28"/>
          <w:szCs w:val="28"/>
        </w:rPr>
        <w:t>ФармСервис</w:t>
      </w:r>
      <w:proofErr w:type="spellEnd"/>
      <w:r>
        <w:rPr>
          <w:bCs/>
          <w:sz w:val="28"/>
          <w:szCs w:val="28"/>
        </w:rPr>
        <w:t>, 2017</w:t>
      </w:r>
      <w:r w:rsidRPr="007A2AA0">
        <w:rPr>
          <w:bCs/>
          <w:sz w:val="28"/>
          <w:szCs w:val="28"/>
        </w:rPr>
        <w:t>. 1488 с.</w:t>
      </w:r>
    </w:p>
    <w:p w:rsidR="00717DC9" w:rsidRPr="00C87EB8" w:rsidRDefault="00717DC9" w:rsidP="00717DC9">
      <w:pPr>
        <w:ind w:left="360"/>
        <w:jc w:val="both"/>
        <w:rPr>
          <w:bCs/>
          <w:sz w:val="28"/>
          <w:szCs w:val="28"/>
        </w:rPr>
      </w:pPr>
    </w:p>
    <w:p w:rsidR="00717DC9" w:rsidRPr="0041027D" w:rsidRDefault="00717DC9" w:rsidP="00717DC9">
      <w:pPr>
        <w:pStyle w:val="a4"/>
        <w:ind w:hanging="720"/>
        <w:jc w:val="both"/>
        <w:rPr>
          <w:bCs/>
          <w:sz w:val="28"/>
          <w:szCs w:val="28"/>
        </w:rPr>
      </w:pPr>
      <w:r w:rsidRPr="0041027D">
        <w:rPr>
          <w:bCs/>
          <w:sz w:val="28"/>
          <w:szCs w:val="28"/>
        </w:rPr>
        <w:t>Интернет-ресурсы:</w:t>
      </w:r>
    </w:p>
    <w:p w:rsidR="00717DC9" w:rsidRPr="00302F3F" w:rsidRDefault="00717DC9" w:rsidP="00717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92F28">
        <w:rPr>
          <w:bCs/>
          <w:sz w:val="28"/>
          <w:szCs w:val="28"/>
        </w:rPr>
        <w:t>/</w:t>
      </w:r>
      <w:r w:rsidRPr="00302F3F">
        <w:rPr>
          <w:bCs/>
          <w:sz w:val="28"/>
          <w:szCs w:val="28"/>
        </w:rPr>
        <w:t>www.pro</w:t>
      </w:r>
      <w:r w:rsidR="00D74BE8">
        <w:rPr>
          <w:bCs/>
          <w:sz w:val="28"/>
          <w:szCs w:val="28"/>
        </w:rPr>
        <w:t>medall.ru/spravochnik_pediatra/</w:t>
      </w:r>
    </w:p>
    <w:p w:rsidR="00717DC9" w:rsidRPr="00F26ABF" w:rsidRDefault="00717DC9" w:rsidP="00717DC9">
      <w:pPr>
        <w:rPr>
          <w:rFonts w:ascii="Arial" w:hAnsi="Arial" w:cs="Arial"/>
          <w:color w:val="000000"/>
          <w:sz w:val="19"/>
          <w:szCs w:val="19"/>
          <w:lang w:val="fr-FR"/>
        </w:rPr>
      </w:pPr>
      <w:r>
        <w:rPr>
          <w:bCs/>
          <w:sz w:val="28"/>
          <w:szCs w:val="28"/>
        </w:rPr>
        <w:t xml:space="preserve">       </w:t>
      </w:r>
      <w:r w:rsidRPr="00717DC9">
        <w:rPr>
          <w:rStyle w:val="b-serp-urlitem1"/>
          <w:rFonts w:ascii="Arial" w:hAnsi="Arial" w:cs="Arial"/>
          <w:sz w:val="19"/>
          <w:szCs w:val="19"/>
        </w:rPr>
        <w:t xml:space="preserve">    </w:t>
      </w:r>
      <w:r w:rsidRPr="00717DC9">
        <w:rPr>
          <w:bCs/>
          <w:sz w:val="28"/>
          <w:szCs w:val="28"/>
        </w:rPr>
        <w:t xml:space="preserve">/ </w:t>
      </w:r>
      <w:hyperlink r:id="rId8" w:history="1">
        <w:r w:rsidRPr="0080592E">
          <w:rPr>
            <w:bCs/>
            <w:sz w:val="28"/>
            <w:szCs w:val="28"/>
            <w:lang w:val="en-US"/>
          </w:rPr>
          <w:t>www</w:t>
        </w:r>
        <w:r w:rsidRPr="00717DC9">
          <w:rPr>
            <w:bCs/>
            <w:sz w:val="28"/>
            <w:szCs w:val="28"/>
          </w:rPr>
          <w:t xml:space="preserve">. </w:t>
        </w:r>
        <w:hyperlink r:id="rId9" w:tgtFrame="_blank" w:history="1">
          <w:r w:rsidRPr="00456077">
            <w:rPr>
              <w:bCs/>
              <w:sz w:val="28"/>
              <w:szCs w:val="28"/>
              <w:lang w:val="en-US"/>
            </w:rPr>
            <w:t>newstyle</w:t>
          </w:r>
          <w:r w:rsidRPr="00717DC9">
            <w:rPr>
              <w:bCs/>
              <w:sz w:val="28"/>
              <w:szCs w:val="28"/>
            </w:rPr>
            <w:t>-</w:t>
          </w:r>
          <w:r w:rsidRPr="00456077">
            <w:rPr>
              <w:bCs/>
              <w:sz w:val="28"/>
              <w:szCs w:val="28"/>
              <w:lang w:val="en-US"/>
            </w:rPr>
            <w:t>y</w:t>
          </w:r>
          <w:r w:rsidRPr="00717DC9">
            <w:rPr>
              <w:bCs/>
              <w:sz w:val="28"/>
              <w:szCs w:val="28"/>
            </w:rPr>
            <w:t>.</w:t>
          </w:r>
          <w:r w:rsidRPr="00456077">
            <w:rPr>
              <w:bCs/>
              <w:sz w:val="28"/>
              <w:szCs w:val="28"/>
              <w:lang w:val="en-US"/>
            </w:rPr>
            <w:t>ru</w:t>
          </w:r>
        </w:hyperlink>
        <w:r w:rsidRPr="00717DC9">
          <w:rPr>
            <w:bCs/>
            <w:sz w:val="28"/>
            <w:szCs w:val="28"/>
          </w:rPr>
          <w:t>./</w:t>
        </w:r>
      </w:hyperlink>
    </w:p>
    <w:p w:rsidR="00717DC9" w:rsidRPr="00717DC9" w:rsidRDefault="00717DC9" w:rsidP="00717DC9">
      <w:pPr>
        <w:jc w:val="center"/>
      </w:pPr>
    </w:p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Pr="00C843BE" w:rsidRDefault="00717DC9" w:rsidP="00717DC9"/>
    <w:p w:rsidR="00717DC9" w:rsidRPr="00717DC9" w:rsidRDefault="00717DC9" w:rsidP="00717DC9"/>
    <w:p w:rsidR="00717DC9" w:rsidRPr="00717DC9" w:rsidRDefault="00717DC9" w:rsidP="00717DC9"/>
    <w:p w:rsidR="00717DC9" w:rsidRPr="00717DC9" w:rsidRDefault="00717DC9" w:rsidP="00717DC9">
      <w:pPr>
        <w:jc w:val="right"/>
        <w:rPr>
          <w:sz w:val="28"/>
          <w:szCs w:val="28"/>
        </w:rPr>
      </w:pPr>
    </w:p>
    <w:p w:rsidR="00717DC9" w:rsidRPr="00E8146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E81469">
        <w:rPr>
          <w:sz w:val="28"/>
          <w:szCs w:val="28"/>
        </w:rPr>
        <w:t xml:space="preserve"> 1</w:t>
      </w:r>
    </w:p>
    <w:p w:rsidR="00717DC9" w:rsidRDefault="00717DC9" w:rsidP="00717DC9">
      <w:pPr>
        <w:shd w:val="clear" w:color="auto" w:fill="FFFFFF"/>
        <w:spacing w:before="278" w:line="360" w:lineRule="auto"/>
        <w:ind w:left="134"/>
        <w:jc w:val="center"/>
        <w:rPr>
          <w:b/>
          <w:bCs/>
          <w:spacing w:val="-1"/>
          <w:sz w:val="28"/>
          <w:szCs w:val="28"/>
        </w:rPr>
      </w:pPr>
      <w:r w:rsidRPr="00773F31">
        <w:rPr>
          <w:b/>
          <w:bCs/>
          <w:spacing w:val="-1"/>
          <w:sz w:val="28"/>
          <w:szCs w:val="28"/>
        </w:rPr>
        <w:t xml:space="preserve">Исследование дыхательных движений и </w:t>
      </w:r>
      <w:r w:rsidRPr="00EB7652">
        <w:rPr>
          <w:b/>
          <w:spacing w:val="-1"/>
          <w:sz w:val="28"/>
          <w:szCs w:val="28"/>
        </w:rPr>
        <w:t>их</w:t>
      </w:r>
      <w:r w:rsidRPr="00773F31"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оценка (ПРИМЕР)</w:t>
      </w:r>
    </w:p>
    <w:p w:rsidR="00717DC9" w:rsidRPr="00D74BE8" w:rsidRDefault="00717DC9" w:rsidP="00717DC9">
      <w:pPr>
        <w:shd w:val="clear" w:color="auto" w:fill="FFFFFF"/>
        <w:ind w:left="120"/>
        <w:rPr>
          <w:spacing w:val="-1"/>
          <w:sz w:val="28"/>
          <w:szCs w:val="28"/>
        </w:rPr>
      </w:pPr>
      <w:r w:rsidRPr="00D74BE8">
        <w:rPr>
          <w:b/>
          <w:iCs/>
          <w:spacing w:val="-1"/>
          <w:sz w:val="28"/>
          <w:szCs w:val="28"/>
        </w:rPr>
        <w:t>Цель:</w:t>
      </w:r>
      <w:r w:rsidRPr="00D74BE8">
        <w:rPr>
          <w:iCs/>
          <w:spacing w:val="-1"/>
          <w:sz w:val="28"/>
          <w:szCs w:val="28"/>
        </w:rPr>
        <w:t xml:space="preserve"> </w:t>
      </w:r>
      <w:r w:rsidRPr="00D74BE8">
        <w:rPr>
          <w:spacing w:val="-1"/>
          <w:sz w:val="28"/>
          <w:szCs w:val="28"/>
        </w:rPr>
        <w:t>Определить основные характеристики дыхания: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>глубину (чем младше ребёнок, тем более поверхностное у него дыхание)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>отношение частоты дыхания к частоте пульса (оно составляет в норме у новорождённых 1:2,5; у детей до 3 – х лет 1:3; с 3 – 7 лет 1:3,5; у старших детей и у взрослых 1:4)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 xml:space="preserve">ритм дыхания, соотношение фаз вдоха и выдоха (аритмия дыхания в норме отмечается </w:t>
      </w:r>
      <w:proofErr w:type="gramStart"/>
      <w:r w:rsidRPr="00D74BE8">
        <w:rPr>
          <w:iCs/>
          <w:spacing w:val="-1"/>
          <w:sz w:val="28"/>
          <w:szCs w:val="28"/>
        </w:rPr>
        <w:t>в первые</w:t>
      </w:r>
      <w:proofErr w:type="gramEnd"/>
      <w:r w:rsidRPr="00D74BE8">
        <w:rPr>
          <w:iCs/>
          <w:spacing w:val="-1"/>
          <w:sz w:val="28"/>
          <w:szCs w:val="28"/>
        </w:rPr>
        <w:t xml:space="preserve"> 2 – 3 недели жизни новорождённого)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>тип дыхания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D74BE8">
        <w:rPr>
          <w:noProof/>
        </w:rPr>
        <w:drawing>
          <wp:anchor distT="0" distB="0" distL="114300" distR="114300" simplePos="0" relativeHeight="251659264" behindDoc="0" locked="0" layoutInCell="1" allowOverlap="1" wp14:anchorId="74B38842" wp14:editId="267F3ACC">
            <wp:simplePos x="0" y="0"/>
            <wp:positionH relativeFrom="column">
              <wp:posOffset>3425190</wp:posOffset>
            </wp:positionH>
            <wp:positionV relativeFrom="paragraph">
              <wp:posOffset>108585</wp:posOffset>
            </wp:positionV>
            <wp:extent cx="2590800" cy="1885950"/>
            <wp:effectExtent l="19050" t="0" r="0" b="0"/>
            <wp:wrapSquare wrapText="bothSides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BE8">
        <w:rPr>
          <w:iCs/>
          <w:spacing w:val="-1"/>
          <w:sz w:val="28"/>
          <w:szCs w:val="28"/>
        </w:rPr>
        <w:t>частоту дыхательных движений</w:t>
      </w:r>
    </w:p>
    <w:p w:rsidR="00717DC9" w:rsidRPr="00D74BE8" w:rsidRDefault="00717DC9" w:rsidP="00717DC9">
      <w:pPr>
        <w:shd w:val="clear" w:color="auto" w:fill="FFFFFF"/>
        <w:ind w:left="134"/>
        <w:rPr>
          <w:b/>
          <w:iCs/>
          <w:spacing w:val="-2"/>
          <w:sz w:val="28"/>
          <w:szCs w:val="28"/>
        </w:rPr>
      </w:pPr>
      <w:r w:rsidRPr="00D74BE8">
        <w:rPr>
          <w:b/>
          <w:iCs/>
          <w:spacing w:val="-2"/>
          <w:sz w:val="28"/>
          <w:szCs w:val="28"/>
        </w:rPr>
        <w:t>Оснащение:</w:t>
      </w:r>
      <w:r w:rsidRPr="00D74BE8">
        <w:rPr>
          <w:spacing w:val="-2"/>
          <w:sz w:val="28"/>
          <w:szCs w:val="28"/>
        </w:rPr>
        <w:t xml:space="preserve"> </w:t>
      </w:r>
    </w:p>
    <w:p w:rsidR="00717DC9" w:rsidRPr="00D74BE8" w:rsidRDefault="00717DC9" w:rsidP="00717DC9">
      <w:pPr>
        <w:numPr>
          <w:ilvl w:val="1"/>
          <w:numId w:val="30"/>
        </w:numPr>
        <w:shd w:val="clear" w:color="auto" w:fill="FFFFFF"/>
        <w:rPr>
          <w:spacing w:val="-2"/>
          <w:sz w:val="28"/>
          <w:szCs w:val="28"/>
        </w:rPr>
      </w:pPr>
      <w:r w:rsidRPr="00D74BE8">
        <w:rPr>
          <w:spacing w:val="-2"/>
          <w:sz w:val="28"/>
          <w:szCs w:val="28"/>
        </w:rPr>
        <w:t xml:space="preserve">часы, </w:t>
      </w:r>
    </w:p>
    <w:p w:rsidR="00717DC9" w:rsidRPr="00D74BE8" w:rsidRDefault="00717DC9" w:rsidP="00717DC9">
      <w:pPr>
        <w:numPr>
          <w:ilvl w:val="1"/>
          <w:numId w:val="30"/>
        </w:numPr>
        <w:shd w:val="clear" w:color="auto" w:fill="FFFFFF"/>
        <w:rPr>
          <w:spacing w:val="-2"/>
          <w:sz w:val="28"/>
          <w:szCs w:val="28"/>
        </w:rPr>
      </w:pPr>
      <w:r w:rsidRPr="00D74BE8">
        <w:rPr>
          <w:spacing w:val="-2"/>
          <w:sz w:val="28"/>
          <w:szCs w:val="28"/>
        </w:rPr>
        <w:t>ручка,</w:t>
      </w:r>
    </w:p>
    <w:p w:rsidR="00717DC9" w:rsidRPr="00D74BE8" w:rsidRDefault="00717DC9" w:rsidP="00717DC9">
      <w:pPr>
        <w:numPr>
          <w:ilvl w:val="1"/>
          <w:numId w:val="30"/>
        </w:numPr>
        <w:shd w:val="clear" w:color="auto" w:fill="FFFFFF"/>
        <w:rPr>
          <w:spacing w:val="-2"/>
          <w:sz w:val="28"/>
          <w:szCs w:val="28"/>
        </w:rPr>
      </w:pPr>
      <w:r w:rsidRPr="00D74BE8">
        <w:rPr>
          <w:spacing w:val="-2"/>
          <w:sz w:val="28"/>
          <w:szCs w:val="28"/>
        </w:rPr>
        <w:t>температурный лист.</w:t>
      </w:r>
    </w:p>
    <w:p w:rsidR="00717DC9" w:rsidRPr="00D74BE8" w:rsidRDefault="00717DC9" w:rsidP="00717DC9">
      <w:pPr>
        <w:shd w:val="clear" w:color="auto" w:fill="FFFFFF"/>
        <w:ind w:left="134"/>
        <w:rPr>
          <w:sz w:val="28"/>
          <w:szCs w:val="28"/>
        </w:rPr>
      </w:pPr>
    </w:p>
    <w:p w:rsidR="00717DC9" w:rsidRPr="00D74BE8" w:rsidRDefault="00717DC9" w:rsidP="00717DC9">
      <w:pPr>
        <w:shd w:val="clear" w:color="auto" w:fill="FFFFFF"/>
        <w:ind w:left="134"/>
        <w:rPr>
          <w:b/>
          <w:iCs/>
          <w:spacing w:val="-2"/>
          <w:sz w:val="28"/>
          <w:szCs w:val="28"/>
        </w:rPr>
      </w:pPr>
      <w:r w:rsidRPr="00D74BE8">
        <w:rPr>
          <w:b/>
          <w:iCs/>
          <w:spacing w:val="-2"/>
          <w:sz w:val="28"/>
          <w:szCs w:val="28"/>
        </w:rPr>
        <w:t>Обязательное условие:</w:t>
      </w:r>
    </w:p>
    <w:p w:rsidR="00717DC9" w:rsidRPr="00D74BE8" w:rsidRDefault="00717DC9" w:rsidP="00717DC9">
      <w:pPr>
        <w:shd w:val="clear" w:color="auto" w:fill="FFFFFF"/>
        <w:ind w:left="134"/>
        <w:rPr>
          <w:spacing w:val="-2"/>
          <w:sz w:val="28"/>
          <w:szCs w:val="28"/>
        </w:rPr>
      </w:pPr>
      <w:r w:rsidRPr="00D74BE8">
        <w:rPr>
          <w:iCs/>
          <w:spacing w:val="-2"/>
          <w:sz w:val="28"/>
          <w:szCs w:val="28"/>
        </w:rPr>
        <w:t xml:space="preserve"> </w:t>
      </w:r>
      <w:r w:rsidRPr="00D74BE8">
        <w:rPr>
          <w:spacing w:val="-2"/>
          <w:sz w:val="28"/>
          <w:szCs w:val="28"/>
        </w:rPr>
        <w:t xml:space="preserve">Считать строго за </w:t>
      </w:r>
    </w:p>
    <w:p w:rsidR="00717DC9" w:rsidRPr="00D74BE8" w:rsidRDefault="00717DC9" w:rsidP="00717DC9">
      <w:pPr>
        <w:shd w:val="clear" w:color="auto" w:fill="FFFFFF"/>
        <w:ind w:left="134"/>
        <w:rPr>
          <w:sz w:val="28"/>
          <w:szCs w:val="28"/>
        </w:rPr>
      </w:pPr>
      <w:r w:rsidRPr="00D74BE8">
        <w:rPr>
          <w:spacing w:val="-2"/>
          <w:sz w:val="28"/>
          <w:szCs w:val="28"/>
        </w:rPr>
        <w:t>1 минуту в состоянии покоя.</w:t>
      </w:r>
    </w:p>
    <w:p w:rsidR="00717DC9" w:rsidRPr="00773F31" w:rsidRDefault="00717DC9" w:rsidP="00717DC9">
      <w:pPr>
        <w:spacing w:after="283"/>
        <w:rPr>
          <w:sz w:val="28"/>
          <w:szCs w:val="28"/>
        </w:rPr>
      </w:pPr>
    </w:p>
    <w:tbl>
      <w:tblPr>
        <w:tblW w:w="1014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3"/>
        <w:gridCol w:w="4678"/>
      </w:tblGrid>
      <w:tr w:rsidR="00717DC9" w:rsidRPr="00773F31" w:rsidTr="00726CFB">
        <w:trPr>
          <w:trHeight w:hRule="exact" w:val="302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910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397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717DC9" w:rsidRPr="00773F31" w:rsidTr="00726CFB">
        <w:trPr>
          <w:trHeight w:hRule="exact" w:val="302"/>
        </w:trPr>
        <w:tc>
          <w:tcPr>
            <w:tcW w:w="10141" w:type="dxa"/>
            <w:gridSpan w:val="2"/>
            <w:shd w:val="clear" w:color="auto" w:fill="FFFFFF"/>
          </w:tcPr>
          <w:p w:rsidR="00717DC9" w:rsidRPr="00C754A0" w:rsidRDefault="00717DC9" w:rsidP="00726C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54A0">
              <w:rPr>
                <w:b/>
                <w:sz w:val="28"/>
                <w:szCs w:val="28"/>
              </w:rPr>
              <w:t>Подготовка к процедуре</w:t>
            </w:r>
          </w:p>
        </w:tc>
      </w:tr>
      <w:tr w:rsidR="00717DC9" w:rsidRPr="00773F31" w:rsidTr="00726CFB">
        <w:trPr>
          <w:trHeight w:hRule="exact" w:val="3819"/>
        </w:trPr>
        <w:tc>
          <w:tcPr>
            <w:tcW w:w="5463" w:type="dxa"/>
            <w:shd w:val="clear" w:color="auto" w:fill="FFFFFF"/>
          </w:tcPr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 </w:t>
            </w:r>
            <w:r w:rsidRPr="00213A68">
              <w:rPr>
                <w:spacing w:val="-4"/>
                <w:sz w:val="28"/>
                <w:szCs w:val="28"/>
              </w:rPr>
              <w:t>Установить контакт с пациентом (с мамой), поздороваться, представиться, обозначить свою роль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 w:rsidRPr="00213A68">
              <w:rPr>
                <w:spacing w:val="-5"/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 xml:space="preserve">Идентифицируем пациента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>(Ф.И.О., возраст)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Сверить ФИО пациента с медицинской документацией</w:t>
            </w:r>
          </w:p>
          <w:p w:rsidR="00717DC9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Объясняем маме цель и ход исследования</w:t>
            </w:r>
          </w:p>
          <w:p w:rsidR="00717DC9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Берем согласие на выполнение процедуры</w:t>
            </w:r>
          </w:p>
          <w:p w:rsidR="00717DC9" w:rsidRPr="00213A68" w:rsidRDefault="00717DC9" w:rsidP="00726CFB">
            <w:pPr>
              <w:shd w:val="clear" w:color="auto" w:fill="FFFFFF"/>
              <w:ind w:left="10" w:right="322" w:firstLine="19"/>
              <w:rPr>
                <w:spacing w:val="-4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pacing w:val="-5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pacing w:val="-5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  <w:r w:rsidRPr="00773F31">
              <w:rPr>
                <w:spacing w:val="-5"/>
                <w:sz w:val="28"/>
                <w:szCs w:val="28"/>
              </w:rPr>
              <w:t>Познакомить ребенка (маму) с ходом ис</w:t>
            </w:r>
            <w:r w:rsidRPr="00773F31">
              <w:rPr>
                <w:spacing w:val="-3"/>
                <w:sz w:val="28"/>
                <w:szCs w:val="28"/>
              </w:rPr>
              <w:t xml:space="preserve">следования, установить доброжелательные </w:t>
            </w:r>
            <w:r w:rsidRPr="00773F31">
              <w:rPr>
                <w:sz w:val="28"/>
                <w:szCs w:val="28"/>
              </w:rPr>
              <w:t>отношения.</w:t>
            </w: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Психологическая подготовка, осознанное </w:t>
            </w:r>
            <w:r w:rsidRPr="00773F3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и</w:t>
            </w:r>
            <w:r w:rsidRPr="00773F31">
              <w:rPr>
                <w:sz w:val="28"/>
                <w:szCs w:val="28"/>
              </w:rPr>
              <w:t>сследовании.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00CA7">
              <w:rPr>
                <w:sz w:val="28"/>
                <w:szCs w:val="28"/>
              </w:rPr>
              <w:t>становление личности пациента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Психологическая подготовка и информированность о предстоящей манипуляции</w:t>
            </w:r>
          </w:p>
          <w:p w:rsidR="00717DC9" w:rsidRPr="00700CA7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проведения медицинской манипуляции</w:t>
            </w:r>
          </w:p>
          <w:p w:rsidR="00717DC9" w:rsidRPr="00700CA7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</w:tc>
      </w:tr>
      <w:tr w:rsidR="00717DC9" w:rsidRPr="00773F31" w:rsidTr="00726CFB">
        <w:trPr>
          <w:trHeight w:hRule="exact" w:val="1269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773F31">
              <w:rPr>
                <w:spacing w:val="-4"/>
                <w:sz w:val="28"/>
                <w:szCs w:val="28"/>
              </w:rPr>
              <w:t>Обеспечить спокойную обстановку.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tabs>
                <w:tab w:val="left" w:pos="244"/>
              </w:tabs>
              <w:ind w:right="115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Ритм дыхания у детей неустойчивый (возрас</w:t>
            </w:r>
            <w:r w:rsidRPr="00773F31">
              <w:rPr>
                <w:spacing w:val="-2"/>
                <w:sz w:val="28"/>
                <w:szCs w:val="28"/>
              </w:rPr>
              <w:softHyphen/>
            </w:r>
            <w:r w:rsidRPr="00773F31">
              <w:rPr>
                <w:sz w:val="28"/>
                <w:szCs w:val="28"/>
              </w:rPr>
              <w:t>тные особенности</w:t>
            </w:r>
            <w:r>
              <w:rPr>
                <w:sz w:val="28"/>
                <w:szCs w:val="28"/>
              </w:rPr>
              <w:t xml:space="preserve"> - </w:t>
            </w:r>
            <w:r w:rsidRPr="00773F31">
              <w:rPr>
                <w:sz w:val="28"/>
                <w:szCs w:val="28"/>
              </w:rPr>
              <w:t xml:space="preserve"> беспокойство, крик спо</w:t>
            </w:r>
            <w:r w:rsidRPr="00773F31">
              <w:rPr>
                <w:sz w:val="28"/>
                <w:szCs w:val="28"/>
              </w:rPr>
              <w:softHyphen/>
              <w:t>собствуют учащению ды</w:t>
            </w:r>
            <w:r>
              <w:rPr>
                <w:sz w:val="28"/>
                <w:szCs w:val="28"/>
              </w:rPr>
              <w:t>хания)</w:t>
            </w:r>
          </w:p>
          <w:p w:rsidR="00717DC9" w:rsidRDefault="00717DC9" w:rsidP="00726CFB">
            <w:pPr>
              <w:shd w:val="clear" w:color="auto" w:fill="FFFFFF"/>
              <w:ind w:right="115" w:hanging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right="115" w:hanging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хания</w:t>
            </w:r>
            <w:proofErr w:type="spellEnd"/>
            <w:r w:rsidRPr="00773F31">
              <w:rPr>
                <w:sz w:val="28"/>
                <w:szCs w:val="28"/>
              </w:rPr>
              <w:t>.</w:t>
            </w:r>
          </w:p>
        </w:tc>
      </w:tr>
      <w:tr w:rsidR="00717DC9" w:rsidRPr="00773F31" w:rsidTr="00726CFB">
        <w:trPr>
          <w:trHeight w:hRule="exact" w:val="672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F040A">
              <w:rPr>
                <w:spacing w:val="-3"/>
                <w:sz w:val="28"/>
                <w:szCs w:val="28"/>
              </w:rPr>
              <w:t>- Провести гигиеническую обработку рук</w:t>
            </w: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Обеспечение инфекционной</w:t>
            </w:r>
            <w:r>
              <w:rPr>
                <w:spacing w:val="-2"/>
                <w:sz w:val="28"/>
                <w:szCs w:val="28"/>
              </w:rPr>
              <w:t xml:space="preserve"> безопасности</w:t>
            </w:r>
            <w:r w:rsidRPr="00773F31">
              <w:rPr>
                <w:spacing w:val="-2"/>
                <w:sz w:val="28"/>
                <w:szCs w:val="28"/>
              </w:rPr>
              <w:t>.</w:t>
            </w:r>
          </w:p>
        </w:tc>
      </w:tr>
      <w:tr w:rsidR="00717DC9" w:rsidRPr="00773F31" w:rsidTr="00726CFB">
        <w:trPr>
          <w:trHeight w:hRule="exact" w:val="1022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 xml:space="preserve">Удобно уложить ребенка, чтобы видеть его </w:t>
            </w:r>
            <w:r w:rsidRPr="00773F31">
              <w:rPr>
                <w:spacing w:val="-1"/>
                <w:sz w:val="28"/>
                <w:szCs w:val="28"/>
              </w:rPr>
              <w:t xml:space="preserve">грудь и живот (желательно, чтобы грудной </w:t>
            </w:r>
            <w:r w:rsidRPr="00773F31">
              <w:rPr>
                <w:sz w:val="28"/>
                <w:szCs w:val="28"/>
              </w:rPr>
              <w:t>ребенок спал).</w:t>
            </w:r>
          </w:p>
          <w:p w:rsidR="00717DC9" w:rsidRDefault="00717DC9" w:rsidP="00726CFB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>Обеспечение достоверности результата.</w:t>
            </w:r>
          </w:p>
        </w:tc>
      </w:tr>
      <w:tr w:rsidR="00717DC9" w:rsidRPr="00773F31" w:rsidTr="00726CFB">
        <w:trPr>
          <w:trHeight w:hRule="exact" w:val="302"/>
        </w:trPr>
        <w:tc>
          <w:tcPr>
            <w:tcW w:w="10141" w:type="dxa"/>
            <w:gridSpan w:val="2"/>
            <w:shd w:val="clear" w:color="auto" w:fill="FFFFFF"/>
          </w:tcPr>
          <w:p w:rsidR="00717DC9" w:rsidRPr="00C754A0" w:rsidRDefault="00717DC9" w:rsidP="00726C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54A0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717DC9" w:rsidRPr="00773F31" w:rsidTr="00726CFB">
        <w:trPr>
          <w:trHeight w:hRule="exact" w:val="2533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 xml:space="preserve">Осуществить визуальное наблюдение за </w:t>
            </w:r>
            <w:r w:rsidRPr="00773F31">
              <w:rPr>
                <w:spacing w:val="-1"/>
                <w:sz w:val="28"/>
                <w:szCs w:val="28"/>
              </w:rPr>
              <w:t xml:space="preserve">движениями грудной клетки и передней </w:t>
            </w:r>
            <w:r w:rsidRPr="00773F31">
              <w:rPr>
                <w:sz w:val="28"/>
                <w:szCs w:val="28"/>
              </w:rPr>
              <w:t>брюшной стенки.</w:t>
            </w:r>
          </w:p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773F31">
              <w:rPr>
                <w:spacing w:val="-1"/>
                <w:sz w:val="28"/>
                <w:szCs w:val="28"/>
              </w:rPr>
              <w:t xml:space="preserve">Тип дыхания зависит от возраста ребенка: до </w:t>
            </w:r>
            <w:r w:rsidRPr="00773F31">
              <w:rPr>
                <w:sz w:val="28"/>
                <w:szCs w:val="28"/>
              </w:rPr>
              <w:t xml:space="preserve">1 года - брюшной тип. 1-2 года - смешанный, с 6 лет - у мальчиков брюшной, у девочек </w:t>
            </w:r>
            <w:r>
              <w:rPr>
                <w:sz w:val="28"/>
                <w:szCs w:val="28"/>
              </w:rPr>
              <w:t xml:space="preserve">– </w:t>
            </w: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грудной.</w:t>
            </w:r>
          </w:p>
        </w:tc>
      </w:tr>
      <w:tr w:rsidR="00717DC9" w:rsidRPr="00773F31" w:rsidTr="00726CFB">
        <w:trPr>
          <w:trHeight w:hRule="exact" w:val="1008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4" w:right="317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>Определить тип дыхания, глубину и под</w:t>
            </w:r>
            <w:r w:rsidRPr="00773F31">
              <w:rPr>
                <w:spacing w:val="-2"/>
                <w:sz w:val="28"/>
                <w:szCs w:val="28"/>
              </w:rPr>
              <w:t xml:space="preserve">считать дыхательные движения ровно за 1 </w:t>
            </w:r>
            <w:r w:rsidRPr="00773F31">
              <w:rPr>
                <w:sz w:val="28"/>
                <w:szCs w:val="28"/>
              </w:rPr>
              <w:t>минуту.</w:t>
            </w: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0" w:right="278" w:firstLine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Обеспечение достоверности результата, так </w:t>
            </w:r>
            <w:r w:rsidRPr="00773F31">
              <w:rPr>
                <w:sz w:val="28"/>
                <w:szCs w:val="28"/>
              </w:rPr>
              <w:t>как у детей дыхание аритмичное.</w:t>
            </w:r>
          </w:p>
        </w:tc>
      </w:tr>
      <w:tr w:rsidR="00717DC9" w:rsidRPr="00773F31" w:rsidTr="00726CFB">
        <w:trPr>
          <w:trHeight w:hRule="exact" w:val="4241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- Если визуальный подсчёт дыхательных движений невозможен, то следует положить руку на живот или грудную клетку ребёнка и подсчитать частоту дыханий строго за 1 минуту.</w:t>
            </w:r>
          </w:p>
          <w:p w:rsidR="00717DC9" w:rsidRDefault="00717DC9" w:rsidP="00726CFB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Примечание: у маленьких детей для подсчёта дыхательных движений можно использовать мягкий стетоскоп; у ребёнка старшего возраста наблюдение за дыханием проводят незаметно для него, так как он может произвольно менять </w:t>
            </w:r>
          </w:p>
          <w:p w:rsidR="00717DC9" w:rsidRPr="004F040A" w:rsidRDefault="00717DC9" w:rsidP="00726CFB">
            <w:pPr>
              <w:shd w:val="clear" w:color="auto" w:fill="FFFFFF"/>
              <w:ind w:right="31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4F040A">
              <w:rPr>
                <w:spacing w:val="-2"/>
                <w:sz w:val="28"/>
                <w:szCs w:val="28"/>
              </w:rPr>
              <w:t>Оценить результат исследования, сообщить пациенту</w:t>
            </w:r>
            <w:r>
              <w:rPr>
                <w:spacing w:val="-2"/>
                <w:sz w:val="28"/>
                <w:szCs w:val="28"/>
              </w:rPr>
              <w:t xml:space="preserve"> (родственникам)</w:t>
            </w:r>
            <w:r w:rsidRPr="004F040A">
              <w:rPr>
                <w:spacing w:val="-2"/>
                <w:sz w:val="28"/>
                <w:szCs w:val="28"/>
              </w:rPr>
              <w:t>.</w:t>
            </w:r>
          </w:p>
          <w:p w:rsidR="00717DC9" w:rsidRDefault="00717DC9" w:rsidP="00726CFB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частоту, глубину и ритм дыхания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Обеспечение достоверности результатов, так как у детей дыхание аритмичное</w:t>
            </w: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Пациент должен знать о состоянии здоровья</w:t>
            </w:r>
          </w:p>
        </w:tc>
      </w:tr>
      <w:tr w:rsidR="00717DC9" w:rsidRPr="00773F31" w:rsidTr="00726CFB">
        <w:trPr>
          <w:trHeight w:hRule="exact" w:val="372"/>
        </w:trPr>
        <w:tc>
          <w:tcPr>
            <w:tcW w:w="10141" w:type="dxa"/>
            <w:gridSpan w:val="2"/>
            <w:shd w:val="clear" w:color="auto" w:fill="FFFFFF"/>
          </w:tcPr>
          <w:p w:rsidR="00717DC9" w:rsidRPr="00C754A0" w:rsidRDefault="00717DC9" w:rsidP="00726CFB">
            <w:pPr>
              <w:shd w:val="clear" w:color="auto" w:fill="FFFFFF"/>
              <w:ind w:left="10" w:right="278" w:firstLine="5"/>
              <w:jc w:val="center"/>
              <w:rPr>
                <w:b/>
                <w:spacing w:val="-2"/>
                <w:sz w:val="28"/>
                <w:szCs w:val="28"/>
              </w:rPr>
            </w:pPr>
            <w:r w:rsidRPr="00C754A0">
              <w:rPr>
                <w:b/>
                <w:spacing w:val="-3"/>
                <w:sz w:val="28"/>
                <w:szCs w:val="28"/>
              </w:rPr>
              <w:t>Завершение процедуры</w:t>
            </w:r>
          </w:p>
        </w:tc>
      </w:tr>
      <w:tr w:rsidR="00717DC9" w:rsidRPr="00773F31" w:rsidTr="00726CFB">
        <w:trPr>
          <w:trHeight w:hRule="exact" w:val="1345"/>
        </w:trPr>
        <w:tc>
          <w:tcPr>
            <w:tcW w:w="5463" w:type="dxa"/>
            <w:shd w:val="clear" w:color="auto" w:fill="FFFFFF"/>
          </w:tcPr>
          <w:p w:rsidR="00717DC9" w:rsidRPr="004F040A" w:rsidRDefault="00717DC9" w:rsidP="00726CFB">
            <w:pPr>
              <w:pStyle w:val="Style17"/>
              <w:widowControl/>
              <w:tabs>
                <w:tab w:val="left" w:pos="317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4F04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Сделать соответствующую запись о результате выполнения медицинского вмешательства в медицинской документации и сравнить с возрастной нормой.</w:t>
            </w:r>
          </w:p>
          <w:p w:rsidR="00717DC9" w:rsidRDefault="00717DC9" w:rsidP="00726CFB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 w:rsidRPr="004F040A">
              <w:rPr>
                <w:spacing w:val="-2"/>
                <w:sz w:val="28"/>
                <w:szCs w:val="28"/>
              </w:rPr>
              <w:t>Провести гигиеническую обрабо</w:t>
            </w:r>
            <w:r w:rsidRPr="00896776">
              <w:rPr>
                <w:rStyle w:val="FontStyle34"/>
                <w:rFonts w:eastAsia="Calibri"/>
                <w:sz w:val="24"/>
                <w:szCs w:val="24"/>
                <w:lang w:eastAsia="en-US"/>
              </w:rPr>
              <w:t>тку рук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Документирование результатов исследования</w:t>
            </w: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-Обеспечение преемственности</w:t>
            </w:r>
          </w:p>
        </w:tc>
      </w:tr>
      <w:tr w:rsidR="00717DC9" w:rsidRPr="00773F31" w:rsidTr="00726CFB">
        <w:trPr>
          <w:trHeight w:hRule="exact" w:val="711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 w:rsidRPr="004F040A">
              <w:rPr>
                <w:spacing w:val="-2"/>
                <w:sz w:val="28"/>
                <w:szCs w:val="28"/>
              </w:rPr>
              <w:t xml:space="preserve"> - Провести гигиеническую обработку рук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 частоты дыхания у детей в зависимости от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jc w:val="center"/>
              <w:rPr>
                <w:b/>
                <w:sz w:val="28"/>
                <w:szCs w:val="28"/>
              </w:rPr>
            </w:pPr>
            <w:r w:rsidRPr="0001278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b/>
                <w:sz w:val="28"/>
                <w:szCs w:val="28"/>
              </w:rPr>
            </w:pPr>
            <w:r w:rsidRPr="0001278D">
              <w:rPr>
                <w:b/>
                <w:sz w:val="28"/>
                <w:szCs w:val="28"/>
              </w:rPr>
              <w:t>Частота дыхания в 1 минуту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Новорождённый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45 – 60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 год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35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 года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28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7 лет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23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 лет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 лет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взрослые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16 - 18</w:t>
            </w:r>
          </w:p>
        </w:tc>
      </w:tr>
    </w:tbl>
    <w:p w:rsidR="00717DC9" w:rsidRDefault="00717DC9" w:rsidP="00717DC9">
      <w:pPr>
        <w:rPr>
          <w:b/>
          <w:sz w:val="28"/>
          <w:szCs w:val="28"/>
        </w:rPr>
      </w:pPr>
    </w:p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Pr="00E8146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63">
        <w:rPr>
          <w:rFonts w:ascii="Times New Roman" w:hAnsi="Times New Roman" w:cs="Times New Roman"/>
          <w:b/>
          <w:sz w:val="28"/>
          <w:szCs w:val="28"/>
        </w:rPr>
        <w:t>Техника разведения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антибиотиков (ПРИМЕР)</w:t>
      </w:r>
    </w:p>
    <w:p w:rsidR="00717DC9" w:rsidRPr="007B22A2" w:rsidRDefault="00717DC9" w:rsidP="00717DC9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B22A2">
        <w:rPr>
          <w:rFonts w:ascii="Times New Roman" w:hAnsi="Times New Roman" w:cs="Times New Roman"/>
          <w:color w:val="auto"/>
          <w:sz w:val="28"/>
          <w:szCs w:val="28"/>
        </w:rPr>
        <w:t xml:space="preserve">Цель: </w:t>
      </w:r>
    </w:p>
    <w:p w:rsidR="00717DC9" w:rsidRPr="007B22A2" w:rsidRDefault="00717DC9" w:rsidP="00717DC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2A2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 ребёнку введение назначенной врачом дозы.</w:t>
      </w:r>
    </w:p>
    <w:p w:rsidR="00717DC9" w:rsidRPr="007B22A2" w:rsidRDefault="00717DC9" w:rsidP="00717DC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2A2">
        <w:rPr>
          <w:rFonts w:ascii="Times New Roman" w:hAnsi="Times New Roman" w:cs="Times New Roman"/>
          <w:color w:val="auto"/>
          <w:sz w:val="28"/>
          <w:szCs w:val="28"/>
        </w:rPr>
        <w:t>Оснащение: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резиновые перчатки</w:t>
      </w:r>
      <w:r w:rsidRPr="005263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флакон с антибиотиком</w:t>
      </w:r>
      <w:r w:rsidRPr="005263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растворитель для антибиотика (0,25 – 0,5% раствор новокаина,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2 % раствор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лидокаина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изото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нический раствор натрия хлорида,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дистиллированная вода)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разовый шприц с иглами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70% этиловый спирт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стерильные -  лоток, пелёнка, ватные шарики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(салфетки)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, пинцет</w:t>
      </w:r>
    </w:p>
    <w:p w:rsidR="00717DC9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лоток для отработанного материала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717DC9" w:rsidRPr="00526363" w:rsidTr="00726CFB">
        <w:trPr>
          <w:trHeight w:val="279"/>
        </w:trPr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</w:t>
            </w:r>
          </w:p>
        </w:tc>
      </w:tr>
      <w:tr w:rsidR="00717DC9" w:rsidRPr="00526363" w:rsidTr="00726CFB">
        <w:trPr>
          <w:trHeight w:val="201"/>
        </w:trPr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процедуре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Подготовить необходимое оснащение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чёткости выполнения процедуры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Прочитать надпись на флаконе и растворителе (наименование, доза, срок годности)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Исключение ошибочного ведения препарата, препарата с просроченным сроком годности</w:t>
            </w:r>
          </w:p>
        </w:tc>
      </w:tr>
      <w:tr w:rsidR="00717DC9" w:rsidRPr="00121E6B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Определить необходимое количество растворителя для соответствующего растворения антибиотика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При растворении 1:1 (полное разведение) на 100 000ЕД антибиотика берётся 1 мл растворителя, при разведении 2:1 (половинное разведение) – 0,5 мл</w:t>
            </w:r>
          </w:p>
        </w:tc>
      </w:tr>
      <w:tr w:rsidR="00717DC9" w:rsidRPr="00121E6B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Определить количество готового раствора, которое необходимо ввести ребёнку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При полном разведении в 1 мл готового раствора содержится 100 000 </w:t>
            </w:r>
            <w:proofErr w:type="gram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</w:t>
            </w:r>
            <w:proofErr w:type="gram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антибиотика, при половинном – в 1 мл содержится 200 000 ЕД антибиотика</w:t>
            </w:r>
          </w:p>
        </w:tc>
      </w:tr>
      <w:tr w:rsidR="00717DC9" w:rsidRPr="00121E6B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процедуры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Надеть маску, вымыть руки на гигиеническом уровне и осушить, обработать кожным антисептиком, надеть перчатки. Повторно обработать антисептиком.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Проверить шприц на целостность, срок годности.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скрыть её, надеть на него иглу с колпачком, зафиксировать иглу на шприце, снять с иглы колпачок и сбросить его в лоток</w:t>
            </w:r>
          </w:p>
          <w:p w:rsidR="00717DC9" w:rsidRDefault="00717DC9" w:rsidP="00726CFB"/>
          <w:p w:rsidR="00717DC9" w:rsidRPr="007A2E9C" w:rsidRDefault="00717DC9" w:rsidP="00726CFB"/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Предупреждение падения иглы во время работы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Собранный шприц поместить  в 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стерильный лоток или во вскрытую упаковку</w:t>
            </w:r>
          </w:p>
        </w:tc>
        <w:tc>
          <w:tcPr>
            <w:tcW w:w="5103" w:type="dxa"/>
            <w:vMerge w:val="restart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- Обеспечение инфекционной 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безопасности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- Ватным шариком, смоченным 70% спиртом, обработать алюминиевую крышечку флакона с антибиотиком, снять её пинцетом, и вновь обработать спиртом резиновую крышечку; остатки металлической крышечки и ватный шарик сбросить в лоток</w:t>
            </w:r>
          </w:p>
        </w:tc>
        <w:tc>
          <w:tcPr>
            <w:tcW w:w="5103" w:type="dxa"/>
            <w:vMerge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Протереть шейку ампулы с растворителем ватным шариком со спиртом, надрезать наждачным диском, накрыть стерильной салфеткой и надломить; ватный шарик и салфетку сбросить в лоток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инфицирования во время инъекции</w:t>
            </w:r>
          </w:p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Профилактика </w:t>
            </w:r>
            <w:proofErr w:type="spell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травмирования</w:t>
            </w:r>
            <w:proofErr w:type="spell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рук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Набрать в шприц рассчитанное количество растворителя (пустую ампулу сбросить в лоток)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Обеспечение необходимого соотношения растворения </w:t>
            </w:r>
          </w:p>
        </w:tc>
      </w:tr>
      <w:tr w:rsidR="00717DC9" w:rsidRPr="00526363" w:rsidTr="00726CFB">
        <w:trPr>
          <w:trHeight w:val="817"/>
        </w:trPr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Проколоть иглой резиновую пробку флакона, ввести растворитель во  флакон с сухим антибиотиком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Снять флакон с </w:t>
            </w:r>
            <w:proofErr w:type="spell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подъигольного</w:t>
            </w:r>
            <w:proofErr w:type="spell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конуса и встряхнуть его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Достижение полного растворения антибиотика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Надеть иглу с флаконом на шприц, поднять флакон вверх дном и набрать в шприц необходимое количество раствора, снять флакон вместе с иглой с </w:t>
            </w:r>
            <w:proofErr w:type="spell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подъигольного</w:t>
            </w:r>
            <w:proofErr w:type="spell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конуса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При полном разведении в 1 мл готового раствора содержится 100 000 </w:t>
            </w:r>
            <w:proofErr w:type="gram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</w:t>
            </w:r>
            <w:proofErr w:type="gram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антибиотика, при половинном – в 1 мл содержится 200 000 ЕД антибиотика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Надеть и закрепить на шприце другую иглу для инъекций, снять с неё колпачок, сбросить его в лоток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инфицирования во время инъекции</w:t>
            </w:r>
          </w:p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У детей до 7 лет длина иглы 4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50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5 см</w:t>
              </w:r>
            </w:smartTag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старше 7 лет – 6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050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8 см</w:t>
              </w:r>
            </w:smartTag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Подняв шприц вверх иглой, выпустить через иглу 1 – 2 капли раствора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Вытеснение воздуха из шприца и иглы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Поместить шприц внутрь стерильного лотка, накрытого стерильной салфеткой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Положить 2 ватных шарика, смоченных спиртом, накрыть лоток стерильной салфеткой.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17DC9" w:rsidRPr="000B01B1" w:rsidRDefault="00717DC9" w:rsidP="0071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внутримышечной инъекции (ПРИМЕР)</w:t>
      </w:r>
    </w:p>
    <w:p w:rsidR="00717DC9" w:rsidRDefault="00717DC9" w:rsidP="00717DC9"/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717DC9" w:rsidRPr="000B01B1" w:rsidTr="00726CFB">
        <w:tc>
          <w:tcPr>
            <w:tcW w:w="4928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5245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</w:t>
            </w:r>
          </w:p>
        </w:tc>
      </w:tr>
      <w:tr w:rsidR="00717DC9" w:rsidRPr="000B01B1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процедуре</w:t>
            </w:r>
          </w:p>
        </w:tc>
      </w:tr>
      <w:tr w:rsidR="00717DC9" w:rsidRPr="000B01B1" w:rsidTr="00726CFB">
        <w:trPr>
          <w:trHeight w:val="4576"/>
        </w:trPr>
        <w:tc>
          <w:tcPr>
            <w:tcW w:w="4928" w:type="dxa"/>
          </w:tcPr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 </w:t>
            </w:r>
            <w:r w:rsidRPr="00213A68">
              <w:rPr>
                <w:spacing w:val="-4"/>
                <w:sz w:val="28"/>
                <w:szCs w:val="28"/>
              </w:rPr>
              <w:t>Установить контакт с пациентом (с мамой), поздороваться, представиться, обозначить свою роль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 w:rsidRPr="00213A68">
              <w:rPr>
                <w:spacing w:val="-5"/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 xml:space="preserve">Идентифицируем пациента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>(Ф.И.О., возраст)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Сверить ФИО пациента с медицинской документацией</w:t>
            </w:r>
          </w:p>
          <w:p w:rsidR="00717DC9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Объясняем маме цель и ход исследования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Берем согласие на выполнение процедуры</w:t>
            </w:r>
          </w:p>
          <w:p w:rsidR="00717DC9" w:rsidRPr="00773F31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Pr="00773F31">
              <w:rPr>
                <w:spacing w:val="-5"/>
                <w:sz w:val="28"/>
                <w:szCs w:val="28"/>
              </w:rPr>
              <w:t>Познакомить ребенка (маму) с ходом ис</w:t>
            </w:r>
            <w:r w:rsidRPr="00773F31">
              <w:rPr>
                <w:spacing w:val="-3"/>
                <w:sz w:val="28"/>
                <w:szCs w:val="28"/>
              </w:rPr>
              <w:t xml:space="preserve">следования, установить доброжелательные </w:t>
            </w:r>
            <w:r w:rsidRPr="00773F31">
              <w:rPr>
                <w:sz w:val="28"/>
                <w:szCs w:val="28"/>
              </w:rPr>
              <w:t>отношения</w:t>
            </w:r>
          </w:p>
        </w:tc>
        <w:tc>
          <w:tcPr>
            <w:tcW w:w="5245" w:type="dxa"/>
          </w:tcPr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Психологическая подготовка, осознанное </w:t>
            </w:r>
            <w:r w:rsidRPr="00773F3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и</w:t>
            </w:r>
            <w:r w:rsidRPr="00773F31">
              <w:rPr>
                <w:sz w:val="28"/>
                <w:szCs w:val="28"/>
              </w:rPr>
              <w:t>сследовании.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00CA7">
              <w:rPr>
                <w:sz w:val="28"/>
                <w:szCs w:val="28"/>
              </w:rPr>
              <w:t>становление личности пациента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Психологическая подготовка и информированность о предстоящей манипуляции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Pr="00700CA7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проведения медицинской манипуляции</w:t>
            </w:r>
          </w:p>
          <w:p w:rsidR="00717DC9" w:rsidRPr="00773F31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</w:tc>
      </w:tr>
      <w:tr w:rsidR="00717DC9" w:rsidRPr="000B01B1" w:rsidTr="00726CFB">
        <w:tc>
          <w:tcPr>
            <w:tcW w:w="4928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Подготовить необходимое оснащение</w:t>
            </w:r>
          </w:p>
        </w:tc>
        <w:tc>
          <w:tcPr>
            <w:tcW w:w="5245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чёткости выполнения процедуры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773F31" w:rsidRDefault="00717DC9" w:rsidP="00726CF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F040A">
              <w:rPr>
                <w:spacing w:val="-3"/>
                <w:sz w:val="28"/>
                <w:szCs w:val="28"/>
              </w:rPr>
              <w:t>- Провести гигиеническую обработку рук</w:t>
            </w:r>
          </w:p>
        </w:tc>
        <w:tc>
          <w:tcPr>
            <w:tcW w:w="5245" w:type="dxa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Обеспечение инфекционной</w:t>
            </w:r>
            <w:r>
              <w:rPr>
                <w:spacing w:val="-2"/>
                <w:sz w:val="28"/>
                <w:szCs w:val="28"/>
              </w:rPr>
              <w:t xml:space="preserve"> безопасности</w:t>
            </w:r>
            <w:r w:rsidRPr="00773F31">
              <w:rPr>
                <w:spacing w:val="-2"/>
                <w:sz w:val="28"/>
                <w:szCs w:val="28"/>
              </w:rPr>
              <w:t>.</w:t>
            </w:r>
          </w:p>
        </w:tc>
      </w:tr>
      <w:tr w:rsidR="00717DC9" w:rsidRPr="000B01B1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процедуры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Уложить ребёнка в удобную позу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осложнений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Обработать  кожу области инъекции и место </w:t>
            </w:r>
            <w:proofErr w:type="spellStart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вкола</w:t>
            </w:r>
            <w:proofErr w:type="spellEnd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разными ватными шариками, смоченными спиртом, сбросить их в лоток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Обеззараживание инъекционного поля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Взять третий ватный шарик,  смочить его спиртом и оставить в правой руке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4D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Для </w:t>
            </w:r>
            <w:r w:rsidRPr="00D326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обработки места инъекции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 новорождённых и детей раннего возраста пальцами левой руки собрать все мягкие ткани в складку, поднести шприц с иглой почти к самой коже и под углом 90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 xml:space="preserve">0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энергичным движением проколоть кожу и мышцы. Иглу ввести на 2/3 длины. У старших детей пальцами левой руки растянуть кожу в месте инъекции и ввести лекарственный препарат по той же методике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Условие выполнения манипуляции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Вести лекарственное средство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первым пальцем левой руки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- Не менять руки во избежание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повреждения тканей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- Приложить оставленный в руке тампон к месту инъекции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Профилактика осложнений, обеспечение инфекционной безопасности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Извлечь иглу быстрым движением. Ватный тампон и шприц сбросить в лоток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Профилактика осложнений, обеспечение инфекционной безопасности</w:t>
            </w:r>
          </w:p>
        </w:tc>
      </w:tr>
      <w:tr w:rsidR="00717DC9" w:rsidRPr="000B01B1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Завершение процедуры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Шприц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промыть в 1 емкости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дез.раствором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Иглу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сбросить в контейнер - накопитель с </w:t>
            </w:r>
            <w:proofErr w:type="spellStart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дезраствором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Разобрать шприц и поместить во 2 емкость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дез.раствором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 вторую емкость для дезинфекции. Промывание под проточной водой, сушка и сбор на утилизацию в мешок класса «Б».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17DC9" w:rsidRPr="000B01B1" w:rsidTr="00726CFB">
        <w:trPr>
          <w:trHeight w:val="976"/>
        </w:trPr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Сбросить перчатки в ёмкость с </w:t>
            </w:r>
            <w:proofErr w:type="spellStart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дезраствором</w:t>
            </w:r>
            <w:proofErr w:type="spellEnd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вымыть и осушить руки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17DC9" w:rsidRDefault="00717DC9" w:rsidP="00717DC9">
      <w:pPr>
        <w:shd w:val="clear" w:color="auto" w:fill="FFFFFF"/>
        <w:jc w:val="center"/>
        <w:rPr>
          <w:b/>
          <w:iCs/>
          <w:sz w:val="28"/>
          <w:szCs w:val="28"/>
        </w:rPr>
      </w:pPr>
      <w:r w:rsidRPr="0008360E">
        <w:rPr>
          <w:b/>
          <w:iCs/>
          <w:sz w:val="28"/>
          <w:szCs w:val="28"/>
        </w:rPr>
        <w:t xml:space="preserve">Техника проведения </w:t>
      </w:r>
      <w:proofErr w:type="spellStart"/>
      <w:r w:rsidRPr="0008360E">
        <w:rPr>
          <w:b/>
          <w:iCs/>
          <w:sz w:val="28"/>
          <w:szCs w:val="28"/>
        </w:rPr>
        <w:t>пикфлоуметрии</w:t>
      </w:r>
      <w:proofErr w:type="spellEnd"/>
      <w:r>
        <w:rPr>
          <w:noProof/>
        </w:rPr>
        <w:drawing>
          <wp:anchor distT="0" distB="0" distL="114300" distR="114300" simplePos="0" relativeHeight="251660288" behindDoc="1" locked="0" layoutInCell="1" allowOverlap="1" wp14:anchorId="5790123A" wp14:editId="4D1819DB">
            <wp:simplePos x="0" y="0"/>
            <wp:positionH relativeFrom="column">
              <wp:align>right</wp:align>
            </wp:positionH>
            <wp:positionV relativeFrom="paragraph">
              <wp:posOffset>168910</wp:posOffset>
            </wp:positionV>
            <wp:extent cx="1798320" cy="1371600"/>
            <wp:effectExtent l="19050" t="0" r="0" b="0"/>
            <wp:wrapTight wrapText="bothSides">
              <wp:wrapPolygon edited="0">
                <wp:start x="-229" y="0"/>
                <wp:lineTo x="-229" y="21300"/>
                <wp:lineTo x="21508" y="21300"/>
                <wp:lineTo x="21508" y="0"/>
                <wp:lineTo x="-229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28"/>
          <w:szCs w:val="28"/>
        </w:rPr>
        <w:t xml:space="preserve"> (ПРИМЕР)</w:t>
      </w:r>
    </w:p>
    <w:p w:rsidR="00717DC9" w:rsidRDefault="00717DC9" w:rsidP="00717DC9">
      <w:pPr>
        <w:shd w:val="clear" w:color="auto" w:fill="FFFFFF"/>
        <w:rPr>
          <w:iCs/>
          <w:sz w:val="28"/>
          <w:szCs w:val="28"/>
        </w:rPr>
      </w:pPr>
      <w:r>
        <w:rPr>
          <w:iCs/>
          <w:sz w:val="28"/>
          <w:szCs w:val="28"/>
        </w:rPr>
        <w:t>ПИК – ФЛОУ – максимальная объёмная скорость выдоха (литры в минуту)</w:t>
      </w:r>
    </w:p>
    <w:p w:rsidR="00717DC9" w:rsidRDefault="00717DC9" w:rsidP="00717DC9">
      <w:pPr>
        <w:shd w:val="clear" w:color="auto" w:fill="FFFFFF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Цели: </w:t>
      </w:r>
    </w:p>
    <w:p w:rsidR="00717DC9" w:rsidRDefault="00717DC9" w:rsidP="00717DC9">
      <w:pPr>
        <w:numPr>
          <w:ilvl w:val="0"/>
          <w:numId w:val="34"/>
        </w:numPr>
        <w:shd w:val="clear" w:color="auto" w:fill="FFFFFF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объективно оценить состояние пациента</w:t>
      </w:r>
    </w:p>
    <w:p w:rsidR="00717DC9" w:rsidRPr="00FB0581" w:rsidRDefault="00717DC9" w:rsidP="00717DC9">
      <w:pPr>
        <w:numPr>
          <w:ilvl w:val="0"/>
          <w:numId w:val="34"/>
        </w:numPr>
        <w:shd w:val="clear" w:color="auto" w:fill="FFFFFF"/>
        <w:ind w:left="0" w:firstLine="0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правильно скорректировать проводимую терапию.</w:t>
      </w:r>
    </w:p>
    <w:p w:rsidR="00717DC9" w:rsidRPr="007A2E9C" w:rsidRDefault="00717DC9" w:rsidP="00717DC9">
      <w:pPr>
        <w:shd w:val="clear" w:color="auto" w:fill="FFFFFF"/>
        <w:rPr>
          <w:b/>
          <w:i/>
          <w:iCs/>
          <w:sz w:val="28"/>
          <w:szCs w:val="28"/>
        </w:rPr>
      </w:pPr>
    </w:p>
    <w:p w:rsidR="00717DC9" w:rsidRPr="00BD0651" w:rsidRDefault="00717DC9" w:rsidP="00717DC9">
      <w:pPr>
        <w:shd w:val="clear" w:color="auto" w:fill="FFFFFF"/>
        <w:rPr>
          <w:b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518"/>
      </w:tblGrid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ЭТАПЫ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t>ОБОСНОВАНИЕ</w:t>
            </w:r>
          </w:p>
        </w:tc>
      </w:tr>
      <w:tr w:rsidR="00717DC9" w:rsidTr="00726CFB">
        <w:tc>
          <w:tcPr>
            <w:tcW w:w="10065" w:type="dxa"/>
            <w:gridSpan w:val="2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Подготовка к процедуре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Объяснить ребёнку/родственникам суть и ход манипуляции, получить согласие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права на информацию,</w:t>
            </w:r>
          </w:p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Осознанное участие в процедуре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 Вымыть и осушить руки, надеть перчатки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 xml:space="preserve">-  Подготовить </w:t>
            </w:r>
            <w:proofErr w:type="spellStart"/>
            <w:r w:rsidRPr="00905078">
              <w:rPr>
                <w:sz w:val="28"/>
                <w:szCs w:val="28"/>
              </w:rPr>
              <w:t>пикфлоуметр</w:t>
            </w:r>
            <w:proofErr w:type="spellEnd"/>
            <w:r w:rsidRPr="00905078">
              <w:rPr>
                <w:sz w:val="28"/>
                <w:szCs w:val="28"/>
              </w:rPr>
              <w:t>, поставить шкалу на ноль, обработать загубник 70% спиртом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Необходимое условие выполнения процедуры</w:t>
            </w:r>
          </w:p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Tr="00726CFB">
        <w:tc>
          <w:tcPr>
            <w:tcW w:w="10065" w:type="dxa"/>
            <w:gridSpan w:val="2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Выполнение процедуры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Попросить ребёнка держать прибор горизонтально и сделать глубокий вдох</w:t>
            </w:r>
          </w:p>
        </w:tc>
        <w:tc>
          <w:tcPr>
            <w:tcW w:w="5518" w:type="dxa"/>
            <w:vMerge w:val="restart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Необходимое условие выполнения процедуры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Плотно обхватить загубник губами и сделать максимально сильный и быстрый выдох</w:t>
            </w:r>
          </w:p>
        </w:tc>
        <w:tc>
          <w:tcPr>
            <w:tcW w:w="5518" w:type="dxa"/>
            <w:vMerge/>
          </w:tcPr>
          <w:p w:rsidR="00717DC9" w:rsidRDefault="00717DC9" w:rsidP="00726CFB">
            <w:pPr>
              <w:pStyle w:val="a8"/>
            </w:pP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Повторить измерения 2 и более раз, пока различия между измерениями не будут превышать 20 л/мин</w:t>
            </w:r>
          </w:p>
        </w:tc>
        <w:tc>
          <w:tcPr>
            <w:tcW w:w="5518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Объективная оценка показателей</w:t>
            </w:r>
          </w:p>
        </w:tc>
      </w:tr>
      <w:tr w:rsidR="00717DC9" w:rsidTr="00726CFB">
        <w:tc>
          <w:tcPr>
            <w:tcW w:w="10065" w:type="dxa"/>
            <w:gridSpan w:val="2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Завершение процедуры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 Зафиксировать и внести в график наилучший (максимальный)  полученный результат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Контроль результатов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Обработать загубник прибора 70% спиртом</w:t>
            </w:r>
          </w:p>
        </w:tc>
        <w:tc>
          <w:tcPr>
            <w:tcW w:w="5518" w:type="dxa"/>
            <w:vMerge w:val="restart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Вымыть и осушить руки</w:t>
            </w:r>
          </w:p>
        </w:tc>
        <w:tc>
          <w:tcPr>
            <w:tcW w:w="5518" w:type="dxa"/>
            <w:vMerge/>
          </w:tcPr>
          <w:p w:rsidR="00717DC9" w:rsidRDefault="00717DC9" w:rsidP="00726CFB">
            <w:pPr>
              <w:pStyle w:val="a8"/>
            </w:pPr>
          </w:p>
        </w:tc>
      </w:tr>
    </w:tbl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  <w:r w:rsidRPr="00505E8B">
        <w:rPr>
          <w:b/>
          <w:i/>
          <w:sz w:val="28"/>
          <w:szCs w:val="28"/>
        </w:rPr>
        <w:lastRenderedPageBreak/>
        <w:t>Примечания:</w:t>
      </w:r>
    </w:p>
    <w:p w:rsidR="00717DC9" w:rsidRDefault="00717DC9" w:rsidP="00717D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Существует несколько типов </w:t>
      </w:r>
      <w:proofErr w:type="spellStart"/>
      <w:r>
        <w:rPr>
          <w:sz w:val="28"/>
          <w:szCs w:val="28"/>
        </w:rPr>
        <w:t>пикфлоуметров</w:t>
      </w:r>
      <w:proofErr w:type="spellEnd"/>
      <w:r>
        <w:rPr>
          <w:sz w:val="28"/>
          <w:szCs w:val="28"/>
        </w:rPr>
        <w:t xml:space="preserve">. </w:t>
      </w:r>
    </w:p>
    <w:p w:rsidR="00717DC9" w:rsidRPr="00614210" w:rsidRDefault="00717DC9" w:rsidP="00717D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Все они стандартизированы и выбираются больным по удобству использования.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>- Значение пикового потока зависит от усилия пациента.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Нет определенного возраста, с которого ребенок может начинать пользоваться </w:t>
      </w:r>
      <w:proofErr w:type="spellStart"/>
      <w:r w:rsidRPr="00505E8B">
        <w:rPr>
          <w:sz w:val="28"/>
          <w:szCs w:val="28"/>
        </w:rPr>
        <w:t>пикфлоуметром</w:t>
      </w:r>
      <w:proofErr w:type="spellEnd"/>
      <w:r w:rsidRPr="00505E8B">
        <w:rPr>
          <w:sz w:val="28"/>
          <w:szCs w:val="28"/>
        </w:rPr>
        <w:t>. Некоторые дети способны им пользоваться в 4 года, а некоторые после 5 или 6 лет.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Измерения проводятся минимум три раза с небольшими перерывами, утром в середине дня, вечером перед сном; до и после применения ингалятора. Фиксируется наилучший результат. 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Оценивается диаграммой, которая выстраивается в течение 4-х недель. 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 </w:t>
      </w:r>
      <w:proofErr w:type="spellStart"/>
      <w:r>
        <w:rPr>
          <w:sz w:val="28"/>
          <w:szCs w:val="28"/>
        </w:rPr>
        <w:t>пикфлуометра</w:t>
      </w:r>
      <w:proofErr w:type="spellEnd"/>
      <w:r>
        <w:rPr>
          <w:sz w:val="28"/>
          <w:szCs w:val="28"/>
        </w:rPr>
        <w:t xml:space="preserve"> отмечают на графике, на котором выделяют три цветные зоны</w:t>
      </w:r>
      <w:r w:rsidRPr="00505E8B">
        <w:rPr>
          <w:sz w:val="28"/>
          <w:szCs w:val="28"/>
        </w:rPr>
        <w:t>: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>- Зеленая зона</w:t>
      </w:r>
      <w:r>
        <w:rPr>
          <w:sz w:val="28"/>
          <w:szCs w:val="28"/>
        </w:rPr>
        <w:t xml:space="preserve"> (80 – 100%)</w:t>
      </w:r>
      <w:r w:rsidRPr="00505E8B">
        <w:rPr>
          <w:sz w:val="28"/>
          <w:szCs w:val="28"/>
        </w:rPr>
        <w:t xml:space="preserve"> - минимальные проявления астмы. 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Желтая зона </w:t>
      </w:r>
      <w:r>
        <w:rPr>
          <w:sz w:val="28"/>
          <w:szCs w:val="28"/>
        </w:rPr>
        <w:t xml:space="preserve">(60 – 79%) </w:t>
      </w:r>
      <w:r w:rsidRPr="00505E8B">
        <w:rPr>
          <w:sz w:val="28"/>
          <w:szCs w:val="28"/>
        </w:rPr>
        <w:t xml:space="preserve">- есть симптомы астмы. Требуется усиление </w:t>
      </w:r>
      <w:proofErr w:type="spellStart"/>
      <w:r w:rsidRPr="00505E8B">
        <w:rPr>
          <w:sz w:val="28"/>
          <w:szCs w:val="28"/>
        </w:rPr>
        <w:t>бронходилятационной</w:t>
      </w:r>
      <w:proofErr w:type="spellEnd"/>
      <w:r w:rsidRPr="00505E8B">
        <w:rPr>
          <w:sz w:val="28"/>
          <w:szCs w:val="28"/>
        </w:rPr>
        <w:t xml:space="preserve"> терапии, возможно следует добавить кортикостероиды. </w:t>
      </w:r>
    </w:p>
    <w:p w:rsidR="00717DC9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Красная зона </w:t>
      </w:r>
      <w:r>
        <w:rPr>
          <w:sz w:val="28"/>
          <w:szCs w:val="28"/>
        </w:rPr>
        <w:t xml:space="preserve">(менее 60%) </w:t>
      </w:r>
      <w:r w:rsidRPr="00505E8B">
        <w:rPr>
          <w:sz w:val="28"/>
          <w:szCs w:val="28"/>
        </w:rPr>
        <w:t>- состояние, требующее неотложных мероприятий.</w:t>
      </w:r>
    </w:p>
    <w:p w:rsidR="00717DC9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proofErr w:type="spellStart"/>
      <w:r>
        <w:rPr>
          <w:sz w:val="28"/>
          <w:szCs w:val="28"/>
        </w:rPr>
        <w:t>пикфлоуметрии</w:t>
      </w:r>
      <w:proofErr w:type="spellEnd"/>
    </w:p>
    <w:p w:rsidR="00717DC9" w:rsidRDefault="00717DC9" w:rsidP="00717DC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Ф. И. О. Петров Иван, 13 лет, рост 140 см</w:t>
      </w:r>
    </w:p>
    <w:p w:rsidR="00717DC9" w:rsidRDefault="00717DC9" w:rsidP="00717DC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Лекарственная терапия – ингаляции с </w:t>
      </w:r>
      <w:proofErr w:type="spellStart"/>
      <w:r>
        <w:rPr>
          <w:sz w:val="28"/>
          <w:szCs w:val="28"/>
        </w:rPr>
        <w:t>беродуалом</w:t>
      </w:r>
      <w:proofErr w:type="spellEnd"/>
      <w:r>
        <w:rPr>
          <w:sz w:val="28"/>
          <w:szCs w:val="28"/>
        </w:rPr>
        <w:t xml:space="preserve"> 1 раз в день</w:t>
      </w: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1327785</wp:posOffset>
                </wp:positionV>
                <wp:extent cx="1143000" cy="342900"/>
                <wp:effectExtent l="11430" t="6985" r="762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9" w:rsidRDefault="00D73A99" w:rsidP="00717DC9">
                            <w:r>
                              <w:t>желтая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67.7pt;margin-top:104.5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I3NwIAAFAEAAAOAAAAZHJzL2Uyb0RvYy54bWysVF2OEzEMfkfiDlHe6Uy7LWxHna6WLkVI&#10;y4+0cIA0k5mJSOKQpJ0pl+EUPCFxhh4JJ9PtdkG8IPoQ2bX92f5sz+Kq14rshPMSTEnHo5wSYThU&#10;0jQl/fRx/eySEh+YqZgCI0q6F55eLZ8+WXS2EBNoQVXCEQQxvuhsSdsQbJFlnrdCMz8CKwwaa3Ca&#10;BVRdk1WOdYiuVTbJ8+dZB66yDrjwHv+9GYx0mfDrWvDwvq69CESVFGsL6XXp3cQ3Wy5Y0ThmW8mP&#10;ZbB/qEIzaTDpCeqGBUa2Tv4BpSV34KEOIw46g7qWXKQesJtx/ls3dy2zIvWC5Hh7osn/P1j+bvfB&#10;EVmVdEaJYRpHdPh2+Hn4cfhOZpGdzvoCne4suoX+JfQ45dSpt7fAP3tiYNUy04hr56BrBauwunGM&#10;zM5CBxwfQTbdW6gwDdsGSEB97XSkDskgiI5T2p8mI/pAeEw5nl7kOZo42i6mkznKMQUr7qOt8+G1&#10;AE2iUFKHk0/obHfrw+B67xKTeVCyWkulkuKazUo5smO4Jev0O6I/clOGdCWdzyazgYC/QmClsdgh&#10;6yMILQOuu5K6pJcnJ1ZE2l6ZCgNYEZhUg4zdKXPkMVI3kBj6TY+OkdwNVHtk1MGw1niGKLTgvlLS&#10;4UqX1H/ZMicoUW8MTmU+nk7jDSRlOnsxQcWdWzbnFmY4QpU0UDKIqzDczdY62bSYadgDA9c4yVom&#10;kh+qOtaNa5vGdDyxeBfnevJ6+BAsfwEAAP//AwBQSwMEFAAGAAgAAAAhAFe/QlDgAAAACwEAAA8A&#10;AABkcnMvZG93bnJldi54bWxMj8FOwzAMhu9IvENkJC6IpV23spWmE0ICwQ0GgmvWem1F4pQk68rb&#10;453g6N+ffn8uN5M1YkQfekcK0lkCAql2TU+tgve3h+sViBA1Ndo4QgU/GGBTnZ+VumjckV5x3MZW&#10;cAmFQivoYhwKKUPdodVh5gYk3u2dtzry6FvZeH3kcmvkPElyaXVPfKHTA953WH9tD1bBavE0fobn&#10;7OWjzvdmHa9uxsdvr9TlxXR3CyLiFP9gOOmzOlTstHMHaoIwCrJsuWBUwTxZpyCYWKanZMdJnqUg&#10;q1L+/6H6BQAA//8DAFBLAQItABQABgAIAAAAIQC2gziS/gAAAOEBAAATAAAAAAAAAAAAAAAAAAAA&#10;AABbQ29udGVudF9UeXBlc10ueG1sUEsBAi0AFAAGAAgAAAAhADj9If/WAAAAlAEAAAsAAAAAAAAA&#10;AAAAAAAALwEAAF9yZWxzLy5yZWxzUEsBAi0AFAAGAAgAAAAhAKiNUjc3AgAAUAQAAA4AAAAAAAAA&#10;AAAAAAAALgIAAGRycy9lMm9Eb2MueG1sUEsBAi0AFAAGAAgAAAAhAFe/QlDgAAAACwEAAA8AAAAA&#10;AAAAAAAAAAAAkQQAAGRycy9kb3ducmV2LnhtbFBLBQYAAAAABAAEAPMAAACeBQAAAAA=&#10;">
                <v:textbox>
                  <w:txbxContent>
                    <w:p w:rsidR="00717DC9" w:rsidRDefault="00717DC9" w:rsidP="00717DC9">
                      <w:r>
                        <w:t>желтая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2004060</wp:posOffset>
                </wp:positionV>
                <wp:extent cx="1143000" cy="342900"/>
                <wp:effectExtent l="11430" t="6985" r="762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9" w:rsidRDefault="00D73A99" w:rsidP="00717DC9">
                            <w:r>
                              <w:t>красная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67.7pt;margin-top:157.8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GgOQIAAFcEAAAOAAAAZHJzL2Uyb0RvYy54bWysVF2O0zAQfkfiDpbfadJuCtuo6WrpUoS0&#10;/EgLB3AcJ7FwPMZ2m5TLcAqekDhDj8TY6Xa7IF4QfbBmOjPfzHwzk+XV0CmyE9ZJ0AWdTlJKhOZQ&#10;Sd0U9NPHzbNLSpxnumIKtCjoXjh6tXr6ZNmbXMygBVUJSxBEu7w3BW29N3mSON6KjrkJGKHRWIPt&#10;mEfVNkllWY/onUpmafo86cFWxgIXzuG/N6ORriJ+XQvu39e1E56ogmJtPr42vmV4k9WS5Y1lppX8&#10;WAb7hyo6JjUmPUHdMM/I1so/oDrJLTio/YRDl0BdSy5iD9jNNP2tm7uWGRF7QXKcOdHk/h8sf7f7&#10;YImsCppRolmHIzp8O/w8/Dh8J1lgpzcuR6c7g25+eAkDTjl26swt8M+OaFi3TDfi2lroW8EqrG4a&#10;IpOz0BHHBZCyfwsVpmFbDxFoqG0XqEMyCKLjlPanyYjBEx5STrOLNEUTR9tFNlugHFKw/D7aWOdf&#10;C+hIEApqcfIRne1unR9d711CMgdKVhupVFRsU66VJTuGW7KJvyP6IzelSV/QxXw2Hwn4KwRWGood&#10;sz6C6KTHdVeyK+jlyYnlgbZXusIAlnsm1Shjd0ofeQzUjST6oRziwCLJgeMSqj0Sa2HcbrxGFFqw&#10;XynpcbML6r5smRWUqDcah7OYZlk4hahk8xczVOy5pTy3MM0RqqCeklFc+/F8tsbKpsVM4zpouMaB&#10;1jJy/VDVsXzc3jit46WF8zjXo9fD92D1CwAA//8DAFBLAwQUAAYACAAAACEADgdvY+EAAAALAQAA&#10;DwAAAGRycy9kb3ducmV2LnhtbEyPwU7DMBBE70j8g7VIXFDrhDShDXEqhASiN2gRXN3YTSLsdbDd&#10;NPw92xPcdmdGs2+r9WQNG7UPvUMB6TwBprFxqsdWwPvuabYEFqJEJY1DLeBHB1jXlxeVLJU74Zse&#10;t7FlVIKhlAK6GIeS89B02sowd4NG8g7OWxlp9S1XXp6o3Bp+myQFt7JHutDJQT92uvnaHq2A5eJl&#10;/Ayb7PWjKQ5mFW/uxudvL8T11fRwDyzqKf6F4YxP6FAT094dUQVmBGRZvqAoDWleAKNEnp6VPSnF&#10;qgBeV/z/D/UvAAAA//8DAFBLAQItABQABgAIAAAAIQC2gziS/gAAAOEBAAATAAAAAAAAAAAAAAAA&#10;AAAAAABbQ29udGVudF9UeXBlc10ueG1sUEsBAi0AFAAGAAgAAAAhADj9If/WAAAAlAEAAAsAAAAA&#10;AAAAAAAAAAAALwEAAF9yZWxzLy5yZWxzUEsBAi0AFAAGAAgAAAAhAAWlQaA5AgAAVwQAAA4AAAAA&#10;AAAAAAAAAAAALgIAAGRycy9lMm9Eb2MueG1sUEsBAi0AFAAGAAgAAAAhAA4Hb2PhAAAACwEAAA8A&#10;AAAAAAAAAAAAAAAAkwQAAGRycy9kb3ducmV2LnhtbFBLBQYAAAAABAAEAPMAAAChBQAAAAA=&#10;">
                <v:textbox>
                  <w:txbxContent>
                    <w:p w:rsidR="00717DC9" w:rsidRDefault="00717DC9" w:rsidP="00717DC9">
                      <w:r>
                        <w:t>красная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699135</wp:posOffset>
                </wp:positionV>
                <wp:extent cx="1371600" cy="342900"/>
                <wp:effectExtent l="11430" t="6985" r="762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9" w:rsidRDefault="00D73A99" w:rsidP="00717DC9">
                            <w:r>
                              <w:t>зеленая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67.7pt;margin-top:55.0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NROQIAAFcEAAAOAAAAZHJzL2Uyb0RvYy54bWysVF2O0zAQfkfiDpbfadpsu7uNmq6WLkVI&#10;y4+0cADHcRILx2Nst8lymT0FT0icoUdi7LQlAp4QebBmOuPPM98309VN3yqyF9ZJ0DmdTaaUCM2h&#10;lLrO6aeP2xfXlDjPdMkUaJHTR+Hozfr5s1VnMpFCA6oUliCIdllnctp4b7IkcbwRLXMTMEJjsALb&#10;Mo+urZPSsg7RW5Wk0+ll0oEtjQUunMNf74YgXUf8qhLcv68qJzxROcXafDxtPItwJusVy2rLTCP5&#10;sQz2D1W0TGp89Ax1xzwjOyv/gGolt+Cg8hMObQJVJbmIPWA3s+lv3Tw0zIjYC5LjzJkm9/9g+bv9&#10;B0tkidpRolmLEh2eDj8O3w/fyCyw0xmXYdKDwTTfv4Q+ZIZOnbkH/tkRDZuG6VrcWgtdI1iJ1cWb&#10;yejqgOMCSNG9hRKfYTsPEaivbBsAkQyC6KjS41kZ0XvCw5MXV7PLKYY4xi7m6RJtLC5h2em2sc6/&#10;FtCSYOTUovIRne3vnR9STymxelCy3EqlomPrYqMs2TOckm38juhunKY06XK6XKSLgYBxzI0hpvH7&#10;G0QrPY67km1Or89JLAu0vdJlHEbPpBps7E5pbDLwGKgbSPR90UfB0pM8BZSPSKyFYbpxG9FowH6l&#10;pMPJzqn7smNWUKLeaBRnOZvPwypEZ764StGx40gxjjDNESqnnpLB3PhhfXbGyrrBl4Zx0HCLglYy&#10;ch0qHqo6lo/TG9U6blpYj7Efs379H6x/AgAA//8DAFBLAwQUAAYACAAAACEAIOZPcOAAAAALAQAA&#10;DwAAAGRycy9kb3ducmV2LnhtbEyPzU7DMBCE70i8g7VIXFDrmPxQQpwKIYHoDVoEVzfeJhGxHWw3&#10;DW/PcoLjznyananWsxnYhD70zkoQywQY2sbp3rYS3naPixWwEJXVanAWJXxjgHV9flapUruTfcVp&#10;G1tGITaUSkIX41hyHpoOjQpLN6Il7+C8UZFO33Lt1YnCzcCvk6TgRvWWPnRqxIcOm8/t0UhYZc/T&#10;R9ikL+9NcRhu49XN9PTlpby8mO/vgEWc4x8Mv/WpOtTUae+OVgc2SEjTPCOUDJEIYETkuSBlT0qR&#10;CeB1xf9vqH8AAAD//wMAUEsBAi0AFAAGAAgAAAAhALaDOJL+AAAA4QEAABMAAAAAAAAAAAAAAAAA&#10;AAAAAFtDb250ZW50X1R5cGVzXS54bWxQSwECLQAUAAYACAAAACEAOP0h/9YAAACUAQAACwAAAAAA&#10;AAAAAAAAAAAvAQAAX3JlbHMvLnJlbHNQSwECLQAUAAYACAAAACEAf0BDUTkCAABXBAAADgAAAAAA&#10;AAAAAAAAAAAuAgAAZHJzL2Uyb0RvYy54bWxQSwECLQAUAAYACAAAACEAIOZPcOAAAAALAQAADwAA&#10;AAAAAAAAAAAAAACTBAAAZHJzL2Rvd25yZXYueG1sUEsFBgAAAAAEAAQA8wAAAKAFAAAAAA==&#10;">
                <v:textbox>
                  <w:txbxContent>
                    <w:p w:rsidR="00717DC9" w:rsidRDefault="00717DC9" w:rsidP="00717DC9">
                      <w:r>
                        <w:t>зеленая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EADB51" wp14:editId="5BECAC55">
            <wp:extent cx="5940425" cy="3230489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Pr="00905078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lastRenderedPageBreak/>
        <w:t>Данные пиковой скорости выдоха</w:t>
      </w:r>
    </w:p>
    <w:p w:rsidR="00717DC9" w:rsidRPr="00905078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t xml:space="preserve"> у детей 5 – 15 лет в зависимости от роста, л/мин</w:t>
      </w:r>
    </w:p>
    <w:p w:rsidR="00717DC9" w:rsidRPr="00905078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t>(является важным объективным критерием тяжести бронхиальной астмы у детей с 5 лет)</w:t>
      </w: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15"/>
        <w:gridCol w:w="1914"/>
        <w:gridCol w:w="1912"/>
        <w:gridCol w:w="2372"/>
      </w:tblGrid>
      <w:tr w:rsidR="00717DC9" w:rsidRPr="0001278D" w:rsidTr="00726CFB">
        <w:tc>
          <w:tcPr>
            <w:tcW w:w="1918" w:type="dxa"/>
            <w:vMerge w:val="restart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Рост (см)</w:t>
            </w:r>
          </w:p>
        </w:tc>
        <w:tc>
          <w:tcPr>
            <w:tcW w:w="8113" w:type="dxa"/>
            <w:gridSpan w:val="4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Возраст (лет)</w:t>
            </w:r>
          </w:p>
        </w:tc>
      </w:tr>
      <w:tr w:rsidR="00717DC9" w:rsidRPr="0001278D" w:rsidTr="00726CFB">
        <w:tc>
          <w:tcPr>
            <w:tcW w:w="1918" w:type="dxa"/>
            <w:vMerge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мальчики</w:t>
            </w:r>
          </w:p>
        </w:tc>
        <w:tc>
          <w:tcPr>
            <w:tcW w:w="4284" w:type="dxa"/>
            <w:gridSpan w:val="2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девочки</w:t>
            </w:r>
          </w:p>
        </w:tc>
      </w:tr>
      <w:tr w:rsidR="00717DC9" w:rsidRPr="0001278D" w:rsidTr="00726CFB">
        <w:tc>
          <w:tcPr>
            <w:tcW w:w="1918" w:type="dxa"/>
            <w:vMerge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 – 11 лет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 – 15 лет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 – 11 лет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 – 15 лет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65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77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92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104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118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130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142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125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156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171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183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197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209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224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236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414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250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348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262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423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276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355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289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432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303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360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315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440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329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366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342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448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256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371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368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456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382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376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394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463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408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381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421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469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435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385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476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390</w:t>
            </w:r>
          </w:p>
        </w:tc>
      </w:tr>
    </w:tbl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17DC9" w:rsidRPr="0008360E" w:rsidRDefault="00717DC9" w:rsidP="00717DC9">
      <w:pPr>
        <w:shd w:val="clear" w:color="auto" w:fill="FFFFFF"/>
        <w:spacing w:before="264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Техника применения </w:t>
      </w:r>
      <w:proofErr w:type="spellStart"/>
      <w:r>
        <w:rPr>
          <w:b/>
          <w:sz w:val="28"/>
          <w:szCs w:val="28"/>
        </w:rPr>
        <w:t>небулайзера</w:t>
      </w:r>
      <w:proofErr w:type="spellEnd"/>
      <w:r>
        <w:rPr>
          <w:b/>
          <w:sz w:val="28"/>
          <w:szCs w:val="28"/>
        </w:rPr>
        <w:t xml:space="preserve"> (ПРИМЕР)</w:t>
      </w:r>
    </w:p>
    <w:p w:rsidR="00717DC9" w:rsidRPr="008B6564" w:rsidRDefault="00717DC9" w:rsidP="00717DC9">
      <w:pPr>
        <w:ind w:firstLine="426"/>
        <w:jc w:val="both"/>
        <w:rPr>
          <w:sz w:val="28"/>
          <w:szCs w:val="28"/>
        </w:rPr>
      </w:pPr>
      <w:proofErr w:type="spellStart"/>
      <w:r w:rsidRPr="008B6564">
        <w:rPr>
          <w:sz w:val="28"/>
          <w:szCs w:val="28"/>
        </w:rPr>
        <w:t>Небулайзерная</w:t>
      </w:r>
      <w:proofErr w:type="spellEnd"/>
      <w:r w:rsidRPr="008B6564">
        <w:rPr>
          <w:sz w:val="28"/>
          <w:szCs w:val="28"/>
        </w:rPr>
        <w:t xml:space="preserve"> терапия проводится с помощью специального прибора, состоящего из самого </w:t>
      </w:r>
      <w:proofErr w:type="spellStart"/>
      <w:r w:rsidRPr="008B6564">
        <w:rPr>
          <w:sz w:val="28"/>
          <w:szCs w:val="28"/>
        </w:rPr>
        <w:t>небулайзера</w:t>
      </w:r>
      <w:proofErr w:type="spellEnd"/>
      <w:r w:rsidRPr="008B6564">
        <w:rPr>
          <w:sz w:val="28"/>
          <w:szCs w:val="28"/>
        </w:rPr>
        <w:t xml:space="preserve"> и компрессора, создающего поток частиц размером 2-5 мкм со скоростью не менее 4 л/мин. </w:t>
      </w:r>
      <w:r w:rsidRPr="008B6564">
        <w:rPr>
          <w:sz w:val="28"/>
          <w:szCs w:val="28"/>
        </w:rPr>
        <w:br/>
        <w:t>Слово «</w:t>
      </w:r>
      <w:proofErr w:type="spellStart"/>
      <w:r w:rsidRPr="008B6564">
        <w:rPr>
          <w:rStyle w:val="a9"/>
          <w:b w:val="0"/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» происходит от латинского слова </w:t>
      </w:r>
      <w:proofErr w:type="spellStart"/>
      <w:r w:rsidRPr="008B6564">
        <w:rPr>
          <w:sz w:val="28"/>
          <w:szCs w:val="28"/>
        </w:rPr>
        <w:t>nebula</w:t>
      </w:r>
      <w:proofErr w:type="spellEnd"/>
      <w:r w:rsidRPr="008B6564">
        <w:rPr>
          <w:sz w:val="28"/>
          <w:szCs w:val="28"/>
        </w:rPr>
        <w:t>, что значит туман.</w:t>
      </w:r>
    </w:p>
    <w:p w:rsidR="00717DC9" w:rsidRPr="008B6564" w:rsidRDefault="00717DC9" w:rsidP="00717DC9">
      <w:pPr>
        <w:ind w:firstLine="426"/>
        <w:jc w:val="both"/>
        <w:rPr>
          <w:sz w:val="28"/>
          <w:szCs w:val="28"/>
        </w:rPr>
      </w:pPr>
      <w:proofErr w:type="spellStart"/>
      <w:r w:rsidRPr="008B6564">
        <w:rPr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 - устройство для преобразования жидкости в аэрозоль с особо мелкодисперсными частицами способными проникать преимущественно в периферические бронхи.</w:t>
      </w:r>
    </w:p>
    <w:p w:rsidR="00717DC9" w:rsidRDefault="00717DC9" w:rsidP="00717DC9">
      <w:pPr>
        <w:ind w:firstLine="426"/>
        <w:jc w:val="both"/>
        <w:rPr>
          <w:sz w:val="28"/>
          <w:szCs w:val="28"/>
        </w:rPr>
      </w:pPr>
      <w:r w:rsidRPr="008B6564">
        <w:rPr>
          <w:sz w:val="28"/>
          <w:szCs w:val="28"/>
        </w:rPr>
        <w:t xml:space="preserve">Осуществляется данный процесс под воздействием сжатого воздуха через компрессор (компрессорный </w:t>
      </w:r>
      <w:proofErr w:type="spellStart"/>
      <w:r w:rsidRPr="008B6564">
        <w:rPr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) или под влиянием ультразвука (ультразвуковой </w:t>
      </w:r>
      <w:proofErr w:type="spellStart"/>
      <w:r w:rsidRPr="008B6564">
        <w:rPr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). </w:t>
      </w:r>
      <w:proofErr w:type="spellStart"/>
      <w:r w:rsidRPr="008B6564">
        <w:rPr>
          <w:sz w:val="28"/>
          <w:szCs w:val="28"/>
        </w:rPr>
        <w:t>Небулайзерная</w:t>
      </w:r>
      <w:proofErr w:type="spellEnd"/>
      <w:r w:rsidRPr="008B6564">
        <w:rPr>
          <w:sz w:val="28"/>
          <w:szCs w:val="28"/>
        </w:rPr>
        <w:t xml:space="preserve"> терапия, создавая высокие концентрации лекарственного вещества в легких, не требует координации ингаляции с актом вдоха. Она эффективна и безопасна. </w:t>
      </w:r>
    </w:p>
    <w:p w:rsidR="00717DC9" w:rsidRPr="00F9020E" w:rsidRDefault="00717DC9" w:rsidP="00717DC9">
      <w:pPr>
        <w:pStyle w:val="a8"/>
        <w:spacing w:before="0" w:beforeAutospacing="0" w:after="0" w:afterAutospacing="0"/>
        <w:jc w:val="both"/>
        <w:rPr>
          <w:rStyle w:val="a9"/>
          <w:b w:val="0"/>
          <w:bCs/>
          <w:sz w:val="28"/>
          <w:szCs w:val="28"/>
        </w:rPr>
      </w:pPr>
      <w:r w:rsidRPr="005035CD">
        <w:rPr>
          <w:rStyle w:val="a9"/>
          <w:i/>
          <w:sz w:val="28"/>
          <w:szCs w:val="28"/>
        </w:rPr>
        <w:t xml:space="preserve">Цели: </w:t>
      </w:r>
    </w:p>
    <w:p w:rsidR="00717DC9" w:rsidRDefault="00717DC9" w:rsidP="00717DC9">
      <w:pPr>
        <w:pStyle w:val="a8"/>
        <w:numPr>
          <w:ilvl w:val="0"/>
          <w:numId w:val="32"/>
        </w:numPr>
        <w:tabs>
          <w:tab w:val="clear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6564">
        <w:rPr>
          <w:sz w:val="28"/>
          <w:szCs w:val="28"/>
        </w:rPr>
        <w:t>доставка терапевтической дозы препарата в аэрозольной форме непосредственно в бронхи больного</w:t>
      </w:r>
    </w:p>
    <w:p w:rsidR="00717DC9" w:rsidRPr="00F9020E" w:rsidRDefault="00717DC9" w:rsidP="00717DC9">
      <w:pPr>
        <w:pStyle w:val="a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b/>
          <w:bCs/>
          <w:i/>
          <w:sz w:val="28"/>
          <w:szCs w:val="28"/>
        </w:rPr>
      </w:pPr>
      <w:r w:rsidRPr="008B6564">
        <w:rPr>
          <w:sz w:val="28"/>
          <w:szCs w:val="28"/>
        </w:rPr>
        <w:t>получение эффекта за короткий период времени (5-10 минут). </w:t>
      </w:r>
    </w:p>
    <w:p w:rsidR="00717DC9" w:rsidRDefault="00717DC9" w:rsidP="00717DC9">
      <w:pPr>
        <w:shd w:val="clear" w:color="auto" w:fill="FFFFFF"/>
        <w:jc w:val="both"/>
        <w:rPr>
          <w:spacing w:val="-2"/>
          <w:sz w:val="28"/>
          <w:szCs w:val="28"/>
        </w:rPr>
      </w:pPr>
      <w:r w:rsidRPr="00932F7F">
        <w:rPr>
          <w:b/>
          <w:i/>
          <w:spacing w:val="-2"/>
          <w:sz w:val="28"/>
          <w:szCs w:val="28"/>
        </w:rPr>
        <w:t>Показания:</w:t>
      </w:r>
      <w:r w:rsidRPr="00773F31">
        <w:rPr>
          <w:spacing w:val="-2"/>
          <w:sz w:val="28"/>
          <w:szCs w:val="28"/>
        </w:rPr>
        <w:t xml:space="preserve">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ринит,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атрофические заболевания носа, носоглотки,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ангина,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ларингит,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трахеит,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бронхит,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пневмония,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бронхиальная астма, </w:t>
      </w:r>
    </w:p>
    <w:p w:rsidR="00717DC9" w:rsidRPr="00415F27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туберкулезное поражение верхних дыхательных </w:t>
      </w:r>
      <w:r w:rsidRPr="00773F31">
        <w:rPr>
          <w:sz w:val="28"/>
          <w:szCs w:val="28"/>
        </w:rPr>
        <w:t>путей.</w:t>
      </w:r>
      <w:r w:rsidRPr="00415F27">
        <w:rPr>
          <w:b/>
          <w:i/>
          <w:sz w:val="28"/>
          <w:szCs w:val="28"/>
        </w:rPr>
        <w:t xml:space="preserve"> </w:t>
      </w:r>
    </w:p>
    <w:p w:rsidR="00717DC9" w:rsidRDefault="00717DC9" w:rsidP="00717DC9">
      <w:pPr>
        <w:shd w:val="clear" w:color="auto" w:fill="FFFFFF"/>
        <w:jc w:val="both"/>
        <w:rPr>
          <w:sz w:val="28"/>
          <w:szCs w:val="28"/>
        </w:rPr>
      </w:pPr>
      <w:r w:rsidRPr="00A65BD7">
        <w:rPr>
          <w:b/>
          <w:i/>
          <w:sz w:val="28"/>
          <w:szCs w:val="28"/>
        </w:rPr>
        <w:t>Противопоказания:</w:t>
      </w:r>
      <w:r w:rsidRPr="00773F31">
        <w:rPr>
          <w:sz w:val="28"/>
          <w:szCs w:val="28"/>
        </w:rPr>
        <w:t xml:space="preserve">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z w:val="28"/>
          <w:szCs w:val="28"/>
        </w:rPr>
      </w:pPr>
      <w:r w:rsidRPr="00773F31">
        <w:rPr>
          <w:sz w:val="28"/>
          <w:szCs w:val="28"/>
        </w:rPr>
        <w:t xml:space="preserve">обширное разрушение слизистой верхних дыхательных путей,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z w:val="28"/>
          <w:szCs w:val="28"/>
        </w:rPr>
        <w:t>кровоте</w:t>
      </w:r>
      <w:r w:rsidRPr="00773F31">
        <w:rPr>
          <w:spacing w:val="-1"/>
          <w:sz w:val="28"/>
          <w:szCs w:val="28"/>
        </w:rPr>
        <w:t xml:space="preserve">чение и наклонность к нему,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почечная недостаточность,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недостаточность кровообращения 1 -2 степени,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общее истощение организма,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z w:val="28"/>
          <w:szCs w:val="28"/>
        </w:rPr>
      </w:pPr>
      <w:r w:rsidRPr="00773F31">
        <w:rPr>
          <w:spacing w:val="-1"/>
          <w:sz w:val="28"/>
          <w:szCs w:val="28"/>
        </w:rPr>
        <w:t>индивидуальная непереносимость некоторых аэрозо</w:t>
      </w:r>
      <w:r w:rsidRPr="00773F31">
        <w:rPr>
          <w:spacing w:val="-1"/>
          <w:sz w:val="28"/>
          <w:szCs w:val="28"/>
        </w:rPr>
        <w:softHyphen/>
      </w:r>
      <w:r w:rsidRPr="00773F31">
        <w:rPr>
          <w:sz w:val="28"/>
          <w:szCs w:val="28"/>
        </w:rPr>
        <w:t>лей.</w:t>
      </w:r>
    </w:p>
    <w:tbl>
      <w:tblPr>
        <w:tblpPr w:leftFromText="180" w:rightFromText="180" w:vertAnchor="text" w:horzAnchor="margin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717DC9" w:rsidRPr="0001278D" w:rsidTr="00726CFB">
        <w:tc>
          <w:tcPr>
            <w:tcW w:w="5353" w:type="dxa"/>
          </w:tcPr>
          <w:p w:rsidR="00717DC9" w:rsidRPr="00B07B1D" w:rsidRDefault="00717DC9" w:rsidP="00726CFB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ЭТАПЫ</w:t>
            </w:r>
          </w:p>
        </w:tc>
        <w:tc>
          <w:tcPr>
            <w:tcW w:w="4820" w:type="dxa"/>
          </w:tcPr>
          <w:p w:rsidR="00717DC9" w:rsidRPr="00B07B1D" w:rsidRDefault="00717DC9" w:rsidP="00726CFB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ОБОСНОВАНИЕ</w:t>
            </w:r>
          </w:p>
        </w:tc>
      </w:tr>
      <w:tr w:rsidR="00717DC9" w:rsidRPr="0001278D" w:rsidTr="00726CFB">
        <w:tc>
          <w:tcPr>
            <w:tcW w:w="10173" w:type="dxa"/>
            <w:gridSpan w:val="2"/>
          </w:tcPr>
          <w:p w:rsidR="00717DC9" w:rsidRPr="00B07B1D" w:rsidRDefault="00717DC9" w:rsidP="00726CFB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Подготовка к процедуре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B07B1D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7B1D">
              <w:rPr>
                <w:sz w:val="28"/>
                <w:szCs w:val="28"/>
              </w:rPr>
              <w:t>Вымыть и осушить руки, надеть перчатки</w:t>
            </w:r>
          </w:p>
        </w:tc>
        <w:tc>
          <w:tcPr>
            <w:tcW w:w="4820" w:type="dxa"/>
          </w:tcPr>
          <w:p w:rsidR="00717DC9" w:rsidRPr="00B07B1D" w:rsidRDefault="00717DC9" w:rsidP="00726CFB">
            <w:pPr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RPr="0001278D" w:rsidTr="00726CFB">
        <w:trPr>
          <w:trHeight w:val="226"/>
        </w:trPr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278D">
              <w:rPr>
                <w:sz w:val="28"/>
                <w:szCs w:val="28"/>
              </w:rPr>
              <w:t xml:space="preserve">Открыть </w:t>
            </w:r>
            <w:proofErr w:type="spellStart"/>
            <w:r w:rsidRPr="0001278D">
              <w:rPr>
                <w:sz w:val="28"/>
                <w:szCs w:val="28"/>
              </w:rPr>
              <w:t>небулайзер</w:t>
            </w:r>
            <w:proofErr w:type="spellEnd"/>
            <w:r w:rsidRPr="0001278D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Необходимые условия для выполнения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Перелить жидкость из </w:t>
            </w:r>
            <w:proofErr w:type="spellStart"/>
            <w:r w:rsidRPr="0001278D">
              <w:rPr>
                <w:sz w:val="28"/>
                <w:szCs w:val="28"/>
              </w:rPr>
              <w:t>небулы</w:t>
            </w:r>
            <w:proofErr w:type="spellEnd"/>
            <w:r w:rsidRPr="0001278D">
              <w:rPr>
                <w:sz w:val="28"/>
                <w:szCs w:val="28"/>
              </w:rPr>
              <w:t xml:space="preserve"> </w:t>
            </w:r>
            <w:r w:rsidRPr="0001278D">
              <w:rPr>
                <w:sz w:val="28"/>
                <w:szCs w:val="28"/>
              </w:rPr>
              <w:lastRenderedPageBreak/>
              <w:t xml:space="preserve">(специального контейнера с лекарственным препаратом) или накапать раствор из флакона (разовую дозу препарата); </w:t>
            </w:r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lastRenderedPageBreak/>
              <w:t xml:space="preserve">Необходимые условия для </w:t>
            </w:r>
            <w:r w:rsidRPr="0001278D">
              <w:rPr>
                <w:sz w:val="28"/>
                <w:szCs w:val="28"/>
              </w:rPr>
              <w:lastRenderedPageBreak/>
              <w:t>выполнения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lastRenderedPageBreak/>
              <w:t xml:space="preserve">- Добавить физиологический раствор до нужного объема 2-3 мл (по инструкции к </w:t>
            </w:r>
            <w:proofErr w:type="spellStart"/>
            <w:r w:rsidRPr="0001278D">
              <w:rPr>
                <w:sz w:val="28"/>
                <w:szCs w:val="28"/>
              </w:rPr>
              <w:t>небулайзеру</w:t>
            </w:r>
            <w:proofErr w:type="spellEnd"/>
            <w:r w:rsidRPr="0001278D">
              <w:rPr>
                <w:sz w:val="28"/>
                <w:szCs w:val="28"/>
              </w:rPr>
              <w:t xml:space="preserve">); </w:t>
            </w:r>
          </w:p>
        </w:tc>
        <w:tc>
          <w:tcPr>
            <w:tcW w:w="4820" w:type="dxa"/>
            <w:vMerge w:val="restart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278D">
              <w:rPr>
                <w:sz w:val="28"/>
                <w:szCs w:val="28"/>
              </w:rPr>
              <w:t>Необходимые условия для выполнения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Собрать </w:t>
            </w:r>
            <w:proofErr w:type="spellStart"/>
            <w:r w:rsidRPr="0001278D">
              <w:rPr>
                <w:sz w:val="28"/>
                <w:szCs w:val="28"/>
              </w:rPr>
              <w:t>небулайзер</w:t>
            </w:r>
            <w:proofErr w:type="spellEnd"/>
            <w:r w:rsidRPr="0001278D">
              <w:rPr>
                <w:sz w:val="28"/>
                <w:szCs w:val="28"/>
              </w:rPr>
              <w:t>, проверить его работу</w:t>
            </w:r>
          </w:p>
        </w:tc>
        <w:tc>
          <w:tcPr>
            <w:tcW w:w="4820" w:type="dxa"/>
            <w:vMerge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Присоединить мундштук или лицевую маску;</w:t>
            </w:r>
          </w:p>
        </w:tc>
        <w:tc>
          <w:tcPr>
            <w:tcW w:w="4820" w:type="dxa"/>
          </w:tcPr>
          <w:p w:rsidR="00717DC9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У детей предпочтение отдается ингаляции через рот с помощью мундштука; </w:t>
            </w:r>
          </w:p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У детей первых лет жизни можно использовать плотно прилегающую маску. </w:t>
            </w:r>
          </w:p>
        </w:tc>
      </w:tr>
      <w:tr w:rsidR="00717DC9" w:rsidRPr="0001278D" w:rsidTr="00726CFB">
        <w:tc>
          <w:tcPr>
            <w:tcW w:w="10173" w:type="dxa"/>
            <w:gridSpan w:val="2"/>
          </w:tcPr>
          <w:p w:rsidR="00717DC9" w:rsidRPr="00937B78" w:rsidRDefault="00717DC9" w:rsidP="00726CFB">
            <w:pPr>
              <w:jc w:val="center"/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Выполнение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Объяснить ребёнку/родственникам ход и суть выполнения манипуляции, получить согласие</w:t>
            </w:r>
          </w:p>
        </w:tc>
        <w:tc>
          <w:tcPr>
            <w:tcW w:w="4820" w:type="dxa"/>
          </w:tcPr>
          <w:p w:rsidR="00717DC9" w:rsidRPr="00937B78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7B78">
              <w:rPr>
                <w:sz w:val="28"/>
                <w:szCs w:val="28"/>
              </w:rPr>
              <w:t>Обеспечение права на информацию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Усадить ребёнка в удобном положении перед аппаратом или уложить</w:t>
            </w:r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Создание комфортных условий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Соединить </w:t>
            </w:r>
            <w:proofErr w:type="spellStart"/>
            <w:r w:rsidRPr="0001278D">
              <w:rPr>
                <w:sz w:val="28"/>
                <w:szCs w:val="28"/>
              </w:rPr>
              <w:t>небулайзер</w:t>
            </w:r>
            <w:proofErr w:type="spellEnd"/>
            <w:r w:rsidRPr="0001278D">
              <w:rPr>
                <w:sz w:val="28"/>
                <w:szCs w:val="28"/>
              </w:rPr>
              <w:t xml:space="preserve"> и компрессор, включить компрессор;</w:t>
            </w:r>
          </w:p>
        </w:tc>
        <w:tc>
          <w:tcPr>
            <w:tcW w:w="4820" w:type="dxa"/>
            <w:vMerge w:val="restart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Необходимое условие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Выполнить ингаляцию до полного расходования раствора (20 – 30 мнут, при необходимости с перерывом в 5 – 10 минут)</w:t>
            </w:r>
          </w:p>
        </w:tc>
        <w:tc>
          <w:tcPr>
            <w:tcW w:w="4820" w:type="dxa"/>
            <w:vMerge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0173" w:type="dxa"/>
            <w:gridSpan w:val="2"/>
          </w:tcPr>
          <w:p w:rsidR="00717DC9" w:rsidRPr="00937B78" w:rsidRDefault="00717DC9" w:rsidP="00726CFB">
            <w:pPr>
              <w:jc w:val="center"/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Завершение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937B78" w:rsidRDefault="00717DC9" w:rsidP="00726CFB">
            <w:pPr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- Прополоскать ребёнку полость рта тёплой кипячёной водой, обеспечить покой, рекомендовать воздержаться от кашля и не разговаривать  20 – 30 минут</w:t>
            </w:r>
          </w:p>
        </w:tc>
        <w:tc>
          <w:tcPr>
            <w:tcW w:w="4820" w:type="dxa"/>
          </w:tcPr>
          <w:p w:rsidR="00717DC9" w:rsidRPr="00937B78" w:rsidRDefault="00717DC9" w:rsidP="00726CFB">
            <w:pPr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- Достижение эффекта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Разобрать  и обработать </w:t>
            </w:r>
            <w:proofErr w:type="spellStart"/>
            <w:r w:rsidRPr="0001278D">
              <w:rPr>
                <w:sz w:val="28"/>
                <w:szCs w:val="28"/>
              </w:rPr>
              <w:t>небулайзер</w:t>
            </w:r>
            <w:proofErr w:type="spellEnd"/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>
      <w:pPr>
        <w:shd w:val="clear" w:color="auto" w:fill="FFFFFF"/>
        <w:jc w:val="both"/>
        <w:rPr>
          <w:sz w:val="28"/>
          <w:szCs w:val="28"/>
        </w:rPr>
      </w:pPr>
    </w:p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Pr="00EA6467" w:rsidRDefault="00717DC9" w:rsidP="00717DC9"/>
    <w:p w:rsidR="00717DC9" w:rsidRPr="00526363" w:rsidRDefault="00717DC9" w:rsidP="00717DC9">
      <w:pPr>
        <w:rPr>
          <w:sz w:val="28"/>
          <w:szCs w:val="28"/>
        </w:rPr>
      </w:pPr>
    </w:p>
    <w:p w:rsidR="00717DC9" w:rsidRPr="00526363" w:rsidRDefault="00717DC9" w:rsidP="00717DC9">
      <w:pPr>
        <w:rPr>
          <w:sz w:val="28"/>
          <w:szCs w:val="28"/>
        </w:rPr>
      </w:pPr>
    </w:p>
    <w:p w:rsidR="00717DC9" w:rsidRPr="00526363" w:rsidRDefault="00717DC9" w:rsidP="00717DC9">
      <w:pPr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17DC9" w:rsidRPr="00773F31" w:rsidRDefault="00717DC9" w:rsidP="00717DC9">
      <w:pPr>
        <w:shd w:val="clear" w:color="auto" w:fill="FFFFFF"/>
        <w:jc w:val="center"/>
        <w:rPr>
          <w:sz w:val="28"/>
          <w:szCs w:val="28"/>
        </w:rPr>
      </w:pPr>
      <w:r w:rsidRPr="00773F31">
        <w:rPr>
          <w:b/>
          <w:bCs/>
          <w:spacing w:val="-2"/>
          <w:sz w:val="28"/>
          <w:szCs w:val="28"/>
        </w:rPr>
        <w:t>Особенности вв</w:t>
      </w:r>
      <w:r>
        <w:rPr>
          <w:b/>
          <w:bCs/>
          <w:spacing w:val="-2"/>
          <w:sz w:val="28"/>
          <w:szCs w:val="28"/>
        </w:rPr>
        <w:t>едения капель в нос, глаза, ухо (ПРИМЕР)</w:t>
      </w:r>
    </w:p>
    <w:p w:rsidR="00717DC9" w:rsidRPr="00773F31" w:rsidRDefault="00717DC9" w:rsidP="00717DC9">
      <w:pPr>
        <w:spacing w:after="274" w:line="1" w:lineRule="exac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977"/>
      </w:tblGrid>
      <w:tr w:rsidR="00717DC9" w:rsidRPr="00773F31" w:rsidTr="00726CFB">
        <w:trPr>
          <w:trHeight w:hRule="exact" w:val="3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Введение капель</w:t>
            </w:r>
          </w:p>
        </w:tc>
      </w:tr>
      <w:tr w:rsidR="00717DC9" w:rsidRPr="00773F31" w:rsidTr="00726CFB">
        <w:trPr>
          <w:trHeight w:hRule="exact" w:val="30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jc w:val="center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pacing w:val="-3"/>
                <w:sz w:val="28"/>
                <w:szCs w:val="28"/>
              </w:rPr>
              <w:t>В полость носа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В глаз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AA0F89" w:rsidRDefault="00717DC9" w:rsidP="00726C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0F89">
              <w:rPr>
                <w:b/>
                <w:sz w:val="28"/>
                <w:szCs w:val="28"/>
              </w:rPr>
              <w:t>В ухо</w:t>
            </w:r>
          </w:p>
        </w:tc>
      </w:tr>
      <w:tr w:rsidR="00717DC9" w:rsidRPr="00773F31" w:rsidTr="00726CFB">
        <w:trPr>
          <w:trHeight w:hRule="exact" w:val="1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7"/>
                <w:sz w:val="28"/>
                <w:szCs w:val="28"/>
              </w:rPr>
              <w:t>1 .Положение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Default="00717DC9" w:rsidP="00726CFB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Голова слегка запро</w:t>
            </w:r>
            <w:r w:rsidRPr="00773F31">
              <w:rPr>
                <w:spacing w:val="-1"/>
                <w:sz w:val="28"/>
                <w:szCs w:val="28"/>
              </w:rPr>
              <w:t xml:space="preserve">кинута и повернута в </w:t>
            </w:r>
            <w:r>
              <w:rPr>
                <w:spacing w:val="-1"/>
                <w:sz w:val="28"/>
                <w:szCs w:val="28"/>
              </w:rPr>
              <w:t>с</w:t>
            </w:r>
            <w:r w:rsidRPr="00773F31">
              <w:rPr>
                <w:spacing w:val="-4"/>
                <w:sz w:val="28"/>
                <w:szCs w:val="28"/>
              </w:rPr>
              <w:t xml:space="preserve">торону </w:t>
            </w:r>
            <w:r>
              <w:rPr>
                <w:spacing w:val="-4"/>
                <w:sz w:val="28"/>
                <w:szCs w:val="28"/>
              </w:rPr>
              <w:t xml:space="preserve"> закапывания</w:t>
            </w:r>
            <w:r w:rsidRPr="00773F31">
              <w:rPr>
                <w:spacing w:val="-4"/>
                <w:sz w:val="28"/>
                <w:szCs w:val="28"/>
              </w:rPr>
              <w:t>.</w:t>
            </w:r>
          </w:p>
          <w:p w:rsidR="00717DC9" w:rsidRDefault="00717DC9" w:rsidP="00726CFB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>Голова слегка запро</w:t>
            </w:r>
            <w:r w:rsidRPr="00773F31">
              <w:rPr>
                <w:sz w:val="28"/>
                <w:szCs w:val="28"/>
              </w:rPr>
              <w:t>кинута.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773F31">
              <w:rPr>
                <w:spacing w:val="-2"/>
                <w:sz w:val="28"/>
                <w:szCs w:val="28"/>
              </w:rPr>
              <w:t xml:space="preserve">Лежа, (сидя), больное </w:t>
            </w:r>
            <w:r w:rsidRPr="00773F31">
              <w:rPr>
                <w:sz w:val="28"/>
                <w:szCs w:val="28"/>
              </w:rPr>
              <w:t>ухо сверху.</w:t>
            </w:r>
          </w:p>
        </w:tc>
      </w:tr>
      <w:tr w:rsidR="00717DC9" w:rsidRPr="00773F31" w:rsidTr="00726CFB">
        <w:trPr>
          <w:trHeight w:hRule="exact" w:val="28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2.Фиксация положе</w:t>
            </w:r>
            <w:r w:rsidRPr="00773F31">
              <w:rPr>
                <w:sz w:val="28"/>
                <w:szCs w:val="28"/>
              </w:rPr>
              <w:t>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>Левой рукой за лоб.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Левой рукой оттянуть </w:t>
            </w:r>
            <w:r w:rsidRPr="00773F31">
              <w:rPr>
                <w:spacing w:val="-1"/>
                <w:sz w:val="28"/>
                <w:szCs w:val="28"/>
              </w:rPr>
              <w:t xml:space="preserve">нижнее веко (шарик </w:t>
            </w:r>
            <w:r w:rsidRPr="00773F31">
              <w:rPr>
                <w:sz w:val="28"/>
                <w:szCs w:val="28"/>
              </w:rPr>
              <w:t>для каждого глаза отдельный), правой -</w:t>
            </w:r>
            <w:r>
              <w:rPr>
                <w:spacing w:val="-1"/>
                <w:sz w:val="28"/>
                <w:szCs w:val="28"/>
              </w:rPr>
              <w:t>ребром ладони фиксировать голову. Пи</w:t>
            </w:r>
            <w:r w:rsidRPr="00773F31">
              <w:rPr>
                <w:spacing w:val="-1"/>
                <w:sz w:val="28"/>
                <w:szCs w:val="28"/>
              </w:rPr>
              <w:t xml:space="preserve">петку держать под </w:t>
            </w:r>
            <w:r w:rsidRPr="00773F31">
              <w:rPr>
                <w:sz w:val="28"/>
                <w:szCs w:val="28"/>
              </w:rPr>
              <w:t>уг</w:t>
            </w:r>
            <w:r>
              <w:rPr>
                <w:sz w:val="28"/>
                <w:szCs w:val="28"/>
              </w:rPr>
              <w:t>лом 40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73F31">
              <w:rPr>
                <w:sz w:val="28"/>
                <w:szCs w:val="28"/>
              </w:rPr>
              <w:t xml:space="preserve"> от лба.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Левой рукой оттянуть </w:t>
            </w:r>
            <w:r w:rsidRPr="00773F31">
              <w:rPr>
                <w:spacing w:val="-1"/>
                <w:sz w:val="28"/>
                <w:szCs w:val="28"/>
              </w:rPr>
              <w:t>ушную раковину (де</w:t>
            </w:r>
            <w:r w:rsidRPr="00773F31">
              <w:rPr>
                <w:sz w:val="28"/>
                <w:szCs w:val="28"/>
              </w:rPr>
              <w:t>тям до 2-х лет книзу и кзади, старшим -</w:t>
            </w:r>
            <w:r>
              <w:rPr>
                <w:sz w:val="28"/>
                <w:szCs w:val="28"/>
              </w:rPr>
              <w:t xml:space="preserve"> </w:t>
            </w:r>
            <w:r w:rsidRPr="00773F31">
              <w:rPr>
                <w:sz w:val="28"/>
                <w:szCs w:val="28"/>
              </w:rPr>
              <w:t>вверх и кзади).</w:t>
            </w:r>
          </w:p>
        </w:tc>
      </w:tr>
      <w:tr w:rsidR="00717DC9" w:rsidRPr="00773F31" w:rsidTr="00726CFB">
        <w:trPr>
          <w:trHeight w:hRule="exact" w:val="17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3.Особенности вве</w:t>
            </w:r>
            <w:r w:rsidRPr="00773F31">
              <w:rPr>
                <w:sz w:val="28"/>
                <w:szCs w:val="28"/>
              </w:rPr>
              <w:t>дения капель.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По наружной стенке, </w:t>
            </w:r>
            <w:r w:rsidRPr="00773F31">
              <w:rPr>
                <w:sz w:val="28"/>
                <w:szCs w:val="28"/>
              </w:rPr>
              <w:t>прижать крыло носа к перегородке.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1"/>
                <w:sz w:val="28"/>
                <w:szCs w:val="28"/>
              </w:rPr>
              <w:t>На внутреннюю по</w:t>
            </w:r>
            <w:r w:rsidRPr="00773F31">
              <w:rPr>
                <w:spacing w:val="-1"/>
                <w:sz w:val="28"/>
                <w:szCs w:val="28"/>
              </w:rPr>
              <w:softHyphen/>
              <w:t>верхность века, бли</w:t>
            </w:r>
            <w:r w:rsidRPr="00773F31">
              <w:rPr>
                <w:spacing w:val="-4"/>
                <w:sz w:val="28"/>
                <w:szCs w:val="28"/>
              </w:rPr>
              <w:t>же к внутреннему уг</w:t>
            </w:r>
            <w:r w:rsidRPr="00773F31">
              <w:rPr>
                <w:spacing w:val="-3"/>
                <w:sz w:val="28"/>
                <w:szCs w:val="28"/>
              </w:rPr>
              <w:t xml:space="preserve">лу глаза с расстояния </w:t>
            </w:r>
            <w:r w:rsidRPr="00773F31">
              <w:rPr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73F31">
                <w:rPr>
                  <w:sz w:val="28"/>
                  <w:szCs w:val="28"/>
                </w:rPr>
                <w:t>2 см</w:t>
              </w:r>
            </w:smartTag>
            <w:r w:rsidRPr="00773F3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По наружной стенке, </w:t>
            </w:r>
            <w:r w:rsidRPr="00773F31">
              <w:rPr>
                <w:spacing w:val="-1"/>
                <w:sz w:val="28"/>
                <w:szCs w:val="28"/>
              </w:rPr>
              <w:t xml:space="preserve">нажать на </w:t>
            </w:r>
            <w:proofErr w:type="spellStart"/>
            <w:r w:rsidRPr="00773F31">
              <w:rPr>
                <w:spacing w:val="-1"/>
                <w:sz w:val="28"/>
                <w:szCs w:val="28"/>
              </w:rPr>
              <w:t>козелок</w:t>
            </w:r>
            <w:proofErr w:type="spellEnd"/>
            <w:r w:rsidRPr="00773F31">
              <w:rPr>
                <w:spacing w:val="-1"/>
                <w:sz w:val="28"/>
                <w:szCs w:val="28"/>
              </w:rPr>
              <w:t>.</w:t>
            </w:r>
          </w:p>
        </w:tc>
      </w:tr>
      <w:tr w:rsidR="00717DC9" w:rsidRPr="00773F31" w:rsidTr="00726CFB">
        <w:trPr>
          <w:trHeight w:hRule="exact" w:val="16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4.Количество капель.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2-4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1-2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1"/>
                <w:sz w:val="28"/>
                <w:szCs w:val="28"/>
              </w:rPr>
              <w:t xml:space="preserve">5-6 (подогретые до </w:t>
            </w:r>
            <w:r w:rsidRPr="00773F31">
              <w:rPr>
                <w:spacing w:val="-2"/>
                <w:sz w:val="28"/>
                <w:szCs w:val="28"/>
              </w:rPr>
              <w:t>температуры 36,6°С</w:t>
            </w:r>
            <w:r>
              <w:rPr>
                <w:spacing w:val="-2"/>
                <w:sz w:val="28"/>
                <w:szCs w:val="28"/>
              </w:rPr>
              <w:t>)</w:t>
            </w:r>
            <w:r w:rsidRPr="00773F31">
              <w:rPr>
                <w:spacing w:val="-2"/>
                <w:sz w:val="28"/>
                <w:szCs w:val="28"/>
              </w:rPr>
              <w:t xml:space="preserve"> </w:t>
            </w:r>
            <w:r w:rsidRPr="00773F31">
              <w:rPr>
                <w:sz w:val="28"/>
                <w:szCs w:val="28"/>
              </w:rPr>
              <w:t>профилактика раз</w:t>
            </w:r>
            <w:r w:rsidRPr="00773F31">
              <w:rPr>
                <w:sz w:val="28"/>
                <w:szCs w:val="28"/>
              </w:rPr>
              <w:softHyphen/>
            </w:r>
            <w:r w:rsidRPr="00773F31">
              <w:rPr>
                <w:spacing w:val="-3"/>
                <w:sz w:val="28"/>
                <w:szCs w:val="28"/>
              </w:rPr>
              <w:t>дражения лабиринта).</w:t>
            </w:r>
          </w:p>
        </w:tc>
      </w:tr>
      <w:tr w:rsidR="00717DC9" w:rsidRPr="00773F31" w:rsidTr="00726CFB">
        <w:trPr>
          <w:trHeight w:hRule="exact" w:val="9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5.Фиксация поло</w:t>
            </w:r>
            <w:r>
              <w:rPr>
                <w:spacing w:val="-4"/>
                <w:sz w:val="28"/>
                <w:szCs w:val="28"/>
              </w:rPr>
              <w:t>же</w:t>
            </w:r>
            <w:r w:rsidRPr="00773F31">
              <w:rPr>
                <w:spacing w:val="-4"/>
                <w:sz w:val="28"/>
                <w:szCs w:val="28"/>
              </w:rPr>
              <w:t>ния после закапыва</w:t>
            </w:r>
            <w:r w:rsidRPr="00773F31">
              <w:rPr>
                <w:spacing w:val="-4"/>
                <w:sz w:val="28"/>
                <w:szCs w:val="28"/>
              </w:rPr>
              <w:softHyphen/>
            </w:r>
            <w:r w:rsidRPr="00773F31">
              <w:rPr>
                <w:sz w:val="28"/>
                <w:szCs w:val="28"/>
              </w:rPr>
              <w:t>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1 -2 минуты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1 -2 минуты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15-20 минут</w:t>
            </w:r>
          </w:p>
        </w:tc>
      </w:tr>
    </w:tbl>
    <w:p w:rsidR="00717DC9" w:rsidRDefault="00717DC9" w:rsidP="00717D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ind w:left="-567"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Эталоны ответов к контролирующему блоку</w:t>
      </w:r>
      <w:r w:rsidR="007B22A2">
        <w:rPr>
          <w:color w:val="000000"/>
          <w:sz w:val="28"/>
          <w:szCs w:val="28"/>
        </w:rPr>
        <w:t xml:space="preserve"> (ПРИМЕР)</w:t>
      </w:r>
    </w:p>
    <w:p w:rsidR="00717DC9" w:rsidRPr="00BC7712" w:rsidRDefault="00717DC9" w:rsidP="00717DC9">
      <w:pPr>
        <w:ind w:left="-567"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</w:t>
            </w:r>
          </w:p>
        </w:tc>
      </w:tr>
      <w:tr w:rsidR="00717DC9" w:rsidTr="00726CFB">
        <w:tc>
          <w:tcPr>
            <w:tcW w:w="4785" w:type="dxa"/>
          </w:tcPr>
          <w:p w:rsidR="00717DC9" w:rsidRPr="00CF7E32" w:rsidRDefault="00717DC9" w:rsidP="00717DC9">
            <w:pPr>
              <w:pStyle w:val="a4"/>
              <w:numPr>
                <w:ilvl w:val="1"/>
                <w:numId w:val="28"/>
              </w:num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 w:rsidRPr="00CF7E32">
              <w:rPr>
                <w:bCs/>
                <w:sz w:val="28"/>
                <w:szCs w:val="28"/>
              </w:rPr>
              <w:t>1) в; 2) д; 3) б;</w:t>
            </w:r>
          </w:p>
          <w:p w:rsidR="00717DC9" w:rsidRPr="00CF7E32" w:rsidRDefault="00717DC9" w:rsidP="00726CFB">
            <w:pPr>
              <w:pStyle w:val="a4"/>
              <w:tabs>
                <w:tab w:val="left" w:pos="4125"/>
              </w:tabs>
              <w:ind w:left="14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4) в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а) 40-60; б) 30-35;</w:t>
            </w:r>
          </w:p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28;</w:t>
            </w:r>
          </w:p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25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2.б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в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ангина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4.а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а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5.фарингит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б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6.О. </w:t>
            </w:r>
            <w:proofErr w:type="spellStart"/>
            <w:r>
              <w:rPr>
                <w:bCs/>
                <w:sz w:val="28"/>
                <w:szCs w:val="28"/>
              </w:rPr>
              <w:t>стенозирующий</w:t>
            </w:r>
            <w:proofErr w:type="spellEnd"/>
            <w:r>
              <w:rPr>
                <w:bCs/>
                <w:sz w:val="28"/>
                <w:szCs w:val="28"/>
              </w:rPr>
              <w:t xml:space="preserve"> ларинготрахеит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г</w:t>
            </w:r>
          </w:p>
        </w:tc>
      </w:tr>
    </w:tbl>
    <w:p w:rsidR="00717DC9" w:rsidRDefault="00717DC9" w:rsidP="00717DC9">
      <w:pPr>
        <w:tabs>
          <w:tab w:val="left" w:pos="4125"/>
        </w:tabs>
        <w:jc w:val="center"/>
        <w:rPr>
          <w:bCs/>
          <w:sz w:val="28"/>
          <w:szCs w:val="28"/>
        </w:rPr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6323D5" w:rsidRDefault="006323D5"/>
    <w:sectPr w:rsidR="006323D5" w:rsidSect="00726CFB">
      <w:footerReference w:type="default" r:id="rId13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C9" w:rsidRDefault="003767C9">
      <w:r>
        <w:separator/>
      </w:r>
    </w:p>
  </w:endnote>
  <w:endnote w:type="continuationSeparator" w:id="0">
    <w:p w:rsidR="003767C9" w:rsidRDefault="0037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188"/>
      <w:docPartObj>
        <w:docPartGallery w:val="Page Numbers (Bottom of Page)"/>
        <w:docPartUnique/>
      </w:docPartObj>
    </w:sdtPr>
    <w:sdtEndPr/>
    <w:sdtContent>
      <w:p w:rsidR="00D73A99" w:rsidRDefault="00D73A9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A99" w:rsidRDefault="00D73A9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C9" w:rsidRDefault="003767C9">
      <w:r>
        <w:separator/>
      </w:r>
    </w:p>
  </w:footnote>
  <w:footnote w:type="continuationSeparator" w:id="0">
    <w:p w:rsidR="003767C9" w:rsidRDefault="0037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663E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F61254"/>
    <w:multiLevelType w:val="hybridMultilevel"/>
    <w:tmpl w:val="F5F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91CE9"/>
    <w:multiLevelType w:val="hybridMultilevel"/>
    <w:tmpl w:val="891A3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217FF"/>
    <w:multiLevelType w:val="hybridMultilevel"/>
    <w:tmpl w:val="7792A648"/>
    <w:lvl w:ilvl="0" w:tplc="9902600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0E626FE4"/>
    <w:multiLevelType w:val="hybridMultilevel"/>
    <w:tmpl w:val="85824E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51C09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C53C0"/>
    <w:multiLevelType w:val="hybridMultilevel"/>
    <w:tmpl w:val="7A327314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8D12F48"/>
    <w:multiLevelType w:val="hybridMultilevel"/>
    <w:tmpl w:val="86A284F8"/>
    <w:lvl w:ilvl="0" w:tplc="B13C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FF5AD2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A6451"/>
    <w:multiLevelType w:val="hybridMultilevel"/>
    <w:tmpl w:val="B3402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C06B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C33E6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D4F4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1128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30B1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91339"/>
    <w:multiLevelType w:val="hybridMultilevel"/>
    <w:tmpl w:val="6EE024F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950DE"/>
    <w:multiLevelType w:val="hybridMultilevel"/>
    <w:tmpl w:val="3676C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17531"/>
    <w:multiLevelType w:val="hybridMultilevel"/>
    <w:tmpl w:val="56A09772"/>
    <w:lvl w:ilvl="0" w:tplc="61124B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C2C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E433D7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02574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0247"/>
    <w:multiLevelType w:val="multilevel"/>
    <w:tmpl w:val="CEA4E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BF41C92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8140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C65"/>
    <w:multiLevelType w:val="hybridMultilevel"/>
    <w:tmpl w:val="68D8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C57BE"/>
    <w:multiLevelType w:val="hybridMultilevel"/>
    <w:tmpl w:val="CF521740"/>
    <w:lvl w:ilvl="0" w:tplc="0419000B">
      <w:start w:val="1"/>
      <w:numFmt w:val="bullet"/>
      <w:lvlText w:val=""/>
      <w:lvlJc w:val="left"/>
      <w:pPr>
        <w:tabs>
          <w:tab w:val="num" w:pos="859"/>
        </w:tabs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5">
    <w:nsid w:val="54DD5EA4"/>
    <w:multiLevelType w:val="hybridMultilevel"/>
    <w:tmpl w:val="593E1FF6"/>
    <w:lvl w:ilvl="0" w:tplc="5BD8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636C3A"/>
    <w:multiLevelType w:val="hybridMultilevel"/>
    <w:tmpl w:val="6D0E4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4096D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20804"/>
    <w:multiLevelType w:val="hybridMultilevel"/>
    <w:tmpl w:val="02945F86"/>
    <w:lvl w:ilvl="0" w:tplc="13DC5E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72BCD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D750F"/>
    <w:multiLevelType w:val="hybridMultilevel"/>
    <w:tmpl w:val="C1661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54BAB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E2A13"/>
    <w:multiLevelType w:val="hybridMultilevel"/>
    <w:tmpl w:val="B58664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124C8"/>
    <w:multiLevelType w:val="hybridMultilevel"/>
    <w:tmpl w:val="90CC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C14FF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33"/>
  </w:num>
  <w:num w:numId="5">
    <w:abstractNumId w:val="0"/>
  </w:num>
  <w:num w:numId="6">
    <w:abstractNumId w:val="17"/>
  </w:num>
  <w:num w:numId="7">
    <w:abstractNumId w:val="23"/>
  </w:num>
  <w:num w:numId="8">
    <w:abstractNumId w:val="32"/>
  </w:num>
  <w:num w:numId="9">
    <w:abstractNumId w:val="14"/>
  </w:num>
  <w:num w:numId="10">
    <w:abstractNumId w:val="28"/>
  </w:num>
  <w:num w:numId="11">
    <w:abstractNumId w:val="9"/>
  </w:num>
  <w:num w:numId="12">
    <w:abstractNumId w:val="20"/>
  </w:num>
  <w:num w:numId="13">
    <w:abstractNumId w:val="2"/>
  </w:num>
  <w:num w:numId="14">
    <w:abstractNumId w:val="12"/>
  </w:num>
  <w:num w:numId="15">
    <w:abstractNumId w:val="27"/>
  </w:num>
  <w:num w:numId="16">
    <w:abstractNumId w:val="18"/>
  </w:num>
  <w:num w:numId="17">
    <w:abstractNumId w:val="22"/>
  </w:num>
  <w:num w:numId="18">
    <w:abstractNumId w:val="10"/>
  </w:num>
  <w:num w:numId="19">
    <w:abstractNumId w:val="8"/>
  </w:num>
  <w:num w:numId="20">
    <w:abstractNumId w:val="5"/>
  </w:num>
  <w:num w:numId="21">
    <w:abstractNumId w:val="29"/>
  </w:num>
  <w:num w:numId="22">
    <w:abstractNumId w:val="21"/>
  </w:num>
  <w:num w:numId="23">
    <w:abstractNumId w:val="19"/>
  </w:num>
  <w:num w:numId="24">
    <w:abstractNumId w:val="13"/>
  </w:num>
  <w:num w:numId="25">
    <w:abstractNumId w:val="11"/>
  </w:num>
  <w:num w:numId="26">
    <w:abstractNumId w:val="34"/>
  </w:num>
  <w:num w:numId="27">
    <w:abstractNumId w:val="31"/>
  </w:num>
  <w:num w:numId="28">
    <w:abstractNumId w:val="1"/>
  </w:num>
  <w:num w:numId="29">
    <w:abstractNumId w:val="7"/>
  </w:num>
  <w:num w:numId="30">
    <w:abstractNumId w:val="6"/>
  </w:num>
  <w:num w:numId="31">
    <w:abstractNumId w:val="26"/>
  </w:num>
  <w:num w:numId="32">
    <w:abstractNumId w:val="4"/>
  </w:num>
  <w:num w:numId="33">
    <w:abstractNumId w:val="24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9"/>
    <w:rsid w:val="003767C9"/>
    <w:rsid w:val="005F2A94"/>
    <w:rsid w:val="006323D5"/>
    <w:rsid w:val="00717DC9"/>
    <w:rsid w:val="00726CFB"/>
    <w:rsid w:val="0077779C"/>
    <w:rsid w:val="007B22A2"/>
    <w:rsid w:val="00A86241"/>
    <w:rsid w:val="00BE0BF1"/>
    <w:rsid w:val="00D21F78"/>
    <w:rsid w:val="00D73A99"/>
    <w:rsid w:val="00D74BE8"/>
    <w:rsid w:val="00DA071F"/>
    <w:rsid w:val="00E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17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717DC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i/>
      <w:iCs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17D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17D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17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17DC9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717D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717D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717DC9"/>
    <w:pPr>
      <w:ind w:left="720"/>
      <w:contextualSpacing/>
    </w:pPr>
  </w:style>
  <w:style w:type="paragraph" w:customStyle="1" w:styleId="21">
    <w:name w:val="Список 21"/>
    <w:basedOn w:val="a0"/>
    <w:rsid w:val="00717DC9"/>
    <w:pPr>
      <w:suppressAutoHyphens/>
      <w:ind w:left="566" w:hanging="283"/>
    </w:pPr>
    <w:rPr>
      <w:lang w:eastAsia="ar-SA"/>
    </w:rPr>
  </w:style>
  <w:style w:type="paragraph" w:styleId="22">
    <w:name w:val="Body Text Indent 2"/>
    <w:basedOn w:val="a0"/>
    <w:link w:val="23"/>
    <w:semiHidden/>
    <w:rsid w:val="00717DC9"/>
    <w:pPr>
      <w:spacing w:line="360" w:lineRule="auto"/>
      <w:ind w:firstLine="709"/>
    </w:pPr>
    <w:rPr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semiHidden/>
    <w:rsid w:val="0071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uiPriority w:val="99"/>
    <w:unhideWhenUsed/>
    <w:rsid w:val="00717DC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uiPriority w:val="99"/>
    <w:rsid w:val="00717DC9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717DC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eastAsiaTheme="minorEastAsia" w:hAnsi="Arial" w:cs="Arial"/>
    </w:rPr>
  </w:style>
  <w:style w:type="paragraph" w:customStyle="1" w:styleId="Style1">
    <w:name w:val="Style1"/>
    <w:basedOn w:val="a0"/>
    <w:uiPriority w:val="99"/>
    <w:rsid w:val="00717DC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717DC9"/>
    <w:pPr>
      <w:widowControl w:val="0"/>
      <w:autoSpaceDE w:val="0"/>
      <w:autoSpaceDN w:val="0"/>
      <w:adjustRightInd w:val="0"/>
      <w:spacing w:line="322" w:lineRule="exact"/>
      <w:ind w:hanging="360"/>
      <w:jc w:val="both"/>
    </w:pPr>
  </w:style>
  <w:style w:type="paragraph" w:customStyle="1" w:styleId="Style4">
    <w:name w:val="Style4"/>
    <w:basedOn w:val="a0"/>
    <w:uiPriority w:val="99"/>
    <w:rsid w:val="00717DC9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0"/>
    <w:uiPriority w:val="99"/>
    <w:rsid w:val="00717DC9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0"/>
    <w:uiPriority w:val="99"/>
    <w:rsid w:val="00717DC9"/>
    <w:pPr>
      <w:widowControl w:val="0"/>
      <w:autoSpaceDE w:val="0"/>
      <w:autoSpaceDN w:val="0"/>
      <w:adjustRightInd w:val="0"/>
      <w:spacing w:line="325" w:lineRule="exact"/>
      <w:ind w:firstLine="331"/>
    </w:pPr>
  </w:style>
  <w:style w:type="character" w:customStyle="1" w:styleId="FontStyle23">
    <w:name w:val="Font Style23"/>
    <w:basedOn w:val="a1"/>
    <w:uiPriority w:val="99"/>
    <w:rsid w:val="00717DC9"/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0"/>
    <w:semiHidden/>
    <w:rsid w:val="00717DC9"/>
    <w:pPr>
      <w:numPr>
        <w:numId w:val="5"/>
      </w:numPr>
    </w:pPr>
    <w:rPr>
      <w:spacing w:val="-4"/>
      <w:sz w:val="20"/>
      <w:szCs w:val="20"/>
    </w:rPr>
  </w:style>
  <w:style w:type="paragraph" w:customStyle="1" w:styleId="a7">
    <w:name w:val="Ответ"/>
    <w:basedOn w:val="a0"/>
    <w:rsid w:val="00717DC9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styleId="24">
    <w:name w:val="Body Text 2"/>
    <w:basedOn w:val="a0"/>
    <w:link w:val="25"/>
    <w:uiPriority w:val="99"/>
    <w:semiHidden/>
    <w:unhideWhenUsed/>
    <w:rsid w:val="00717DC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nhideWhenUsed/>
    <w:rsid w:val="00717DC9"/>
    <w:pPr>
      <w:spacing w:before="100" w:beforeAutospacing="1" w:after="100" w:afterAutospacing="1"/>
    </w:pPr>
  </w:style>
  <w:style w:type="character" w:styleId="a9">
    <w:name w:val="Strong"/>
    <w:basedOn w:val="a1"/>
    <w:qFormat/>
    <w:rsid w:val="00717DC9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717DC9"/>
    <w:rPr>
      <w:rFonts w:cs="Times New Roman"/>
    </w:rPr>
  </w:style>
  <w:style w:type="paragraph" w:styleId="aa">
    <w:name w:val="Plain Text"/>
    <w:basedOn w:val="a0"/>
    <w:link w:val="ab"/>
    <w:rsid w:val="00717DC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717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17D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17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71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semiHidden/>
    <w:unhideWhenUsed/>
    <w:rsid w:val="00717D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717D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717DC9"/>
    <w:rPr>
      <w:rFonts w:ascii="Microsoft Sans Serif" w:hAnsi="Microsoft Sans Serif" w:cs="Microsoft Sans Serif"/>
      <w:sz w:val="16"/>
      <w:szCs w:val="16"/>
    </w:rPr>
  </w:style>
  <w:style w:type="paragraph" w:customStyle="1" w:styleId="Style17">
    <w:name w:val="Style17"/>
    <w:basedOn w:val="a0"/>
    <w:uiPriority w:val="99"/>
    <w:rsid w:val="00717DC9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Verdana" w:eastAsiaTheme="minorEastAsia" w:hAnsi="Verdan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17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717DC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i/>
      <w:iCs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17D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17D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17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17DC9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717D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717D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717DC9"/>
    <w:pPr>
      <w:ind w:left="720"/>
      <w:contextualSpacing/>
    </w:pPr>
  </w:style>
  <w:style w:type="paragraph" w:customStyle="1" w:styleId="21">
    <w:name w:val="Список 21"/>
    <w:basedOn w:val="a0"/>
    <w:rsid w:val="00717DC9"/>
    <w:pPr>
      <w:suppressAutoHyphens/>
      <w:ind w:left="566" w:hanging="283"/>
    </w:pPr>
    <w:rPr>
      <w:lang w:eastAsia="ar-SA"/>
    </w:rPr>
  </w:style>
  <w:style w:type="paragraph" w:styleId="22">
    <w:name w:val="Body Text Indent 2"/>
    <w:basedOn w:val="a0"/>
    <w:link w:val="23"/>
    <w:semiHidden/>
    <w:rsid w:val="00717DC9"/>
    <w:pPr>
      <w:spacing w:line="360" w:lineRule="auto"/>
      <w:ind w:firstLine="709"/>
    </w:pPr>
    <w:rPr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semiHidden/>
    <w:rsid w:val="0071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uiPriority w:val="99"/>
    <w:unhideWhenUsed/>
    <w:rsid w:val="00717DC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uiPriority w:val="99"/>
    <w:rsid w:val="00717DC9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717DC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eastAsiaTheme="minorEastAsia" w:hAnsi="Arial" w:cs="Arial"/>
    </w:rPr>
  </w:style>
  <w:style w:type="paragraph" w:customStyle="1" w:styleId="Style1">
    <w:name w:val="Style1"/>
    <w:basedOn w:val="a0"/>
    <w:uiPriority w:val="99"/>
    <w:rsid w:val="00717DC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717DC9"/>
    <w:pPr>
      <w:widowControl w:val="0"/>
      <w:autoSpaceDE w:val="0"/>
      <w:autoSpaceDN w:val="0"/>
      <w:adjustRightInd w:val="0"/>
      <w:spacing w:line="322" w:lineRule="exact"/>
      <w:ind w:hanging="360"/>
      <w:jc w:val="both"/>
    </w:pPr>
  </w:style>
  <w:style w:type="paragraph" w:customStyle="1" w:styleId="Style4">
    <w:name w:val="Style4"/>
    <w:basedOn w:val="a0"/>
    <w:uiPriority w:val="99"/>
    <w:rsid w:val="00717DC9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0"/>
    <w:uiPriority w:val="99"/>
    <w:rsid w:val="00717DC9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0"/>
    <w:uiPriority w:val="99"/>
    <w:rsid w:val="00717DC9"/>
    <w:pPr>
      <w:widowControl w:val="0"/>
      <w:autoSpaceDE w:val="0"/>
      <w:autoSpaceDN w:val="0"/>
      <w:adjustRightInd w:val="0"/>
      <w:spacing w:line="325" w:lineRule="exact"/>
      <w:ind w:firstLine="331"/>
    </w:pPr>
  </w:style>
  <w:style w:type="character" w:customStyle="1" w:styleId="FontStyle23">
    <w:name w:val="Font Style23"/>
    <w:basedOn w:val="a1"/>
    <w:uiPriority w:val="99"/>
    <w:rsid w:val="00717DC9"/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0"/>
    <w:semiHidden/>
    <w:rsid w:val="00717DC9"/>
    <w:pPr>
      <w:numPr>
        <w:numId w:val="5"/>
      </w:numPr>
    </w:pPr>
    <w:rPr>
      <w:spacing w:val="-4"/>
      <w:sz w:val="20"/>
      <w:szCs w:val="20"/>
    </w:rPr>
  </w:style>
  <w:style w:type="paragraph" w:customStyle="1" w:styleId="a7">
    <w:name w:val="Ответ"/>
    <w:basedOn w:val="a0"/>
    <w:rsid w:val="00717DC9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styleId="24">
    <w:name w:val="Body Text 2"/>
    <w:basedOn w:val="a0"/>
    <w:link w:val="25"/>
    <w:uiPriority w:val="99"/>
    <w:semiHidden/>
    <w:unhideWhenUsed/>
    <w:rsid w:val="00717DC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nhideWhenUsed/>
    <w:rsid w:val="00717DC9"/>
    <w:pPr>
      <w:spacing w:before="100" w:beforeAutospacing="1" w:after="100" w:afterAutospacing="1"/>
    </w:pPr>
  </w:style>
  <w:style w:type="character" w:styleId="a9">
    <w:name w:val="Strong"/>
    <w:basedOn w:val="a1"/>
    <w:qFormat/>
    <w:rsid w:val="00717DC9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717DC9"/>
    <w:rPr>
      <w:rFonts w:cs="Times New Roman"/>
    </w:rPr>
  </w:style>
  <w:style w:type="paragraph" w:styleId="aa">
    <w:name w:val="Plain Text"/>
    <w:basedOn w:val="a0"/>
    <w:link w:val="ab"/>
    <w:rsid w:val="00717DC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717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17D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17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71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semiHidden/>
    <w:unhideWhenUsed/>
    <w:rsid w:val="00717D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717D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717DC9"/>
    <w:rPr>
      <w:rFonts w:ascii="Microsoft Sans Serif" w:hAnsi="Microsoft Sans Serif" w:cs="Microsoft Sans Serif"/>
      <w:sz w:val="16"/>
      <w:szCs w:val="16"/>
    </w:rPr>
  </w:style>
  <w:style w:type="paragraph" w:customStyle="1" w:styleId="Style17">
    <w:name w:val="Style17"/>
    <w:basedOn w:val="a0"/>
    <w:uiPriority w:val="99"/>
    <w:rsid w:val="00717DC9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Verdana" w:eastAsiaTheme="minorEastAsia" w:hAnsi="Verda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y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ewstyle-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28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Куликова Анастасия Александровна</cp:lastModifiedBy>
  <cp:revision>7</cp:revision>
  <dcterms:created xsi:type="dcterms:W3CDTF">2019-04-09T22:02:00Z</dcterms:created>
  <dcterms:modified xsi:type="dcterms:W3CDTF">2020-09-07T04:04:00Z</dcterms:modified>
</cp:coreProperties>
</file>