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B73A60" w:rsidRPr="00610DBB" w14:paraId="6030BC14" w14:textId="77777777" w:rsidTr="00610DBB">
        <w:trPr>
          <w:trHeight w:val="15824"/>
        </w:trPr>
        <w:tc>
          <w:tcPr>
            <w:tcW w:w="10915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BD4B4" w:themeFill="accent6" w:themeFillTint="66"/>
          </w:tcPr>
          <w:p w14:paraId="1095FDA6" w14:textId="1D2E1FCD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 xml:space="preserve"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</w:t>
            </w:r>
            <w:r w:rsidR="005C69D5">
              <w:rPr>
                <w:sz w:val="38"/>
                <w:szCs w:val="38"/>
              </w:rPr>
              <w:t>обеих сторон, п</w:t>
            </w:r>
            <w:r w:rsidRPr="00610DBB">
              <w:rPr>
                <w:sz w:val="38"/>
                <w:szCs w:val="38"/>
              </w:rPr>
              <w:t>отому что довольно часто виновными в ДТП являются именно пешеходы, переходящие улицу на красный свет или в неположенном месте. Некоторые даже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      </w:r>
          </w:p>
          <w:p w14:paraId="653070F1" w14:textId="77777777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Поэтому и водителям, и пешеходам необходимо соблюдать основные правила, при которых риск дорожно-транспортных происшествий уменьшится:</w:t>
            </w:r>
          </w:p>
          <w:p w14:paraId="0E69AAC4" w14:textId="77777777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• пешеходы должны двигаться по тротуарам или пешеходным дорожкам, а при их отсутствии — по обочинам;</w:t>
            </w:r>
          </w:p>
          <w:p w14:paraId="06C8D32F" w14:textId="77777777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      </w:r>
            <w:proofErr w:type="spellStart"/>
            <w:r w:rsidRPr="00610DBB">
              <w:rPr>
                <w:sz w:val="38"/>
                <w:szCs w:val="38"/>
              </w:rPr>
              <w:t>световозвращающими</w:t>
            </w:r>
            <w:proofErr w:type="spellEnd"/>
            <w:r w:rsidRPr="00610DBB">
              <w:rPr>
                <w:sz w:val="38"/>
                <w:szCs w:val="38"/>
              </w:rPr>
              <w:t xml:space="preserve"> элементами и обеспечивать видимость этих предметов водителями транспортных средств;</w:t>
            </w:r>
          </w:p>
          <w:p w14:paraId="615A6B78" w14:textId="77777777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      </w:r>
          </w:p>
          <w:p w14:paraId="64D9B9AD" w14:textId="0643D267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</w:t>
            </w:r>
            <w:r w:rsidR="00994221">
              <w:rPr>
                <w:sz w:val="38"/>
                <w:szCs w:val="38"/>
              </w:rPr>
              <w:t>,</w:t>
            </w:r>
            <w:r w:rsidRPr="00610DBB">
              <w:rPr>
                <w:sz w:val="38"/>
                <w:szCs w:val="38"/>
              </w:rPr>
              <w:t xml:space="preserve"> и убедятся, что переход будет для них безопасен.</w:t>
            </w:r>
          </w:p>
          <w:p w14:paraId="0FB50EF2" w14:textId="139E066E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 xml:space="preserve">Правилам дорожного движения нас учат еще с детства, </w:t>
            </w:r>
            <w:r w:rsidR="00994221">
              <w:rPr>
                <w:sz w:val="38"/>
                <w:szCs w:val="38"/>
              </w:rPr>
              <w:t>но</w:t>
            </w:r>
            <w:r w:rsidRPr="00610DBB">
              <w:rPr>
                <w:sz w:val="38"/>
                <w:szCs w:val="38"/>
              </w:rPr>
              <w:t xml:space="preserve"> </w:t>
            </w:r>
            <w:r w:rsidR="00994221">
              <w:rPr>
                <w:sz w:val="38"/>
                <w:szCs w:val="38"/>
              </w:rPr>
              <w:t>по</w:t>
            </w:r>
            <w:r w:rsidRPr="00610DBB">
              <w:rPr>
                <w:sz w:val="38"/>
                <w:szCs w:val="38"/>
              </w:rPr>
              <w:t>взросле</w:t>
            </w:r>
            <w:r w:rsidR="00994221">
              <w:rPr>
                <w:sz w:val="38"/>
                <w:szCs w:val="38"/>
              </w:rPr>
              <w:t>в</w:t>
            </w:r>
            <w:r w:rsidRPr="00610DBB">
              <w:rPr>
                <w:sz w:val="38"/>
                <w:szCs w:val="38"/>
              </w:rPr>
              <w:t xml:space="preserve"> </w:t>
            </w:r>
            <w:r w:rsidR="00994221">
              <w:rPr>
                <w:sz w:val="38"/>
                <w:szCs w:val="38"/>
              </w:rPr>
              <w:t>мы</w:t>
            </w:r>
            <w:r w:rsidRPr="00610DBB">
              <w:rPr>
                <w:sz w:val="38"/>
                <w:szCs w:val="38"/>
              </w:rPr>
              <w:t xml:space="preserve"> забываем все азы. А основным правилом, пожалуй, является осмотр дороги перед переходом на ее противоположную сторону.</w:t>
            </w:r>
            <w:r w:rsidR="003A672E">
              <w:rPr>
                <w:sz w:val="38"/>
                <w:szCs w:val="38"/>
              </w:rPr>
              <w:t xml:space="preserve"> Е</w:t>
            </w:r>
            <w:r w:rsidRPr="00610DBB">
              <w:rPr>
                <w:sz w:val="38"/>
                <w:szCs w:val="38"/>
              </w:rPr>
              <w:t xml:space="preserve">сли бы </w:t>
            </w:r>
            <w:r w:rsidR="003A672E">
              <w:rPr>
                <w:sz w:val="38"/>
                <w:szCs w:val="38"/>
              </w:rPr>
              <w:t>это правило</w:t>
            </w:r>
            <w:r w:rsidRPr="00610DBB">
              <w:rPr>
                <w:sz w:val="38"/>
                <w:szCs w:val="38"/>
              </w:rPr>
              <w:t xml:space="preserve">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      </w:r>
          </w:p>
          <w:p w14:paraId="300B1F60" w14:textId="0058D976" w:rsidR="00B73A60" w:rsidRPr="00610DBB" w:rsidRDefault="00B73A60" w:rsidP="00000484">
            <w:pPr>
              <w:pStyle w:val="a4"/>
              <w:spacing w:before="0" w:beforeAutospacing="0" w:after="0" w:afterAutospacing="0"/>
              <w:ind w:firstLine="851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 xml:space="preserve">При неблагоприятных погодных условиях пешеходам </w:t>
            </w:r>
            <w:r w:rsidRPr="00610DBB">
              <w:rPr>
                <w:sz w:val="38"/>
                <w:szCs w:val="38"/>
              </w:rPr>
              <w:lastRenderedPageBreak/>
              <w:t>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</w:t>
            </w:r>
            <w:r w:rsidR="005C69D5">
              <w:rPr>
                <w:sz w:val="38"/>
                <w:szCs w:val="38"/>
              </w:rPr>
              <w:t>обиля, на мокрой от дождя дороге</w:t>
            </w:r>
            <w:r w:rsidRPr="00610DBB">
              <w:rPr>
                <w:sz w:val="38"/>
                <w:szCs w:val="38"/>
              </w:rPr>
              <w:t xml:space="preserve"> увеличивается. Поэтому только убедившись в полной безопасности начинайте переход. Запомните, автомобиль не может остановиться мгновенно!</w:t>
            </w:r>
          </w:p>
          <w:p w14:paraId="35BF67F6" w14:textId="21DA44C4" w:rsidR="00000484" w:rsidRPr="00610DBB" w:rsidRDefault="00000484" w:rsidP="00000484">
            <w:pPr>
              <w:pStyle w:val="a4"/>
              <w:spacing w:before="0" w:beforeAutospacing="0" w:after="0" w:afterAutospacing="0"/>
              <w:ind w:firstLine="884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Отдельным правилом</w:t>
            </w:r>
            <w:r w:rsidR="005C69D5">
              <w:rPr>
                <w:sz w:val="38"/>
                <w:szCs w:val="38"/>
              </w:rPr>
              <w:t>,</w:t>
            </w:r>
            <w:r w:rsidRPr="00610DBB">
              <w:rPr>
                <w:sz w:val="38"/>
                <w:szCs w:val="38"/>
              </w:rPr>
              <w:t xml:space="preserve"> </w:t>
            </w:r>
            <w:r w:rsidR="005C69D5">
              <w:rPr>
                <w:sz w:val="38"/>
                <w:szCs w:val="38"/>
              </w:rPr>
              <w:t>как для пешеходов, так</w:t>
            </w:r>
            <w:r w:rsidRPr="00610DBB">
              <w:rPr>
                <w:sz w:val="38"/>
                <w:szCs w:val="38"/>
              </w:rPr>
              <w:t xml:space="preserve">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</w:t>
            </w:r>
            <w:r w:rsidR="00994221">
              <w:rPr>
                <w:sz w:val="38"/>
                <w:szCs w:val="38"/>
              </w:rPr>
              <w:t>,</w:t>
            </w:r>
            <w:r w:rsidRPr="00610DBB">
              <w:rPr>
                <w:sz w:val="38"/>
                <w:szCs w:val="38"/>
              </w:rPr>
              <w:t xml:space="preserve"> пер</w:t>
            </w:r>
            <w:r w:rsidR="005C69D5">
              <w:rPr>
                <w:sz w:val="38"/>
                <w:szCs w:val="38"/>
              </w:rPr>
              <w:t>еходить только на зеленый свет, п</w:t>
            </w:r>
            <w:r w:rsidRPr="00610DBB">
              <w:rPr>
                <w:sz w:val="38"/>
                <w:szCs w:val="38"/>
              </w:rPr>
              <w:t>отому что, если вдруг вблизи появится машина, перебегать дорогу, покрытую ледяной коркой, весьма рискованно.</w:t>
            </w:r>
            <w:bookmarkStart w:id="0" w:name="_GoBack"/>
            <w:bookmarkEnd w:id="0"/>
          </w:p>
          <w:p w14:paraId="0B042A27" w14:textId="77777777" w:rsidR="00000484" w:rsidRPr="00610DBB" w:rsidRDefault="00000484" w:rsidP="00000484">
            <w:pPr>
              <w:pStyle w:val="a4"/>
              <w:spacing w:before="0" w:beforeAutospacing="0" w:after="0" w:afterAutospacing="0"/>
              <w:ind w:firstLine="884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      </w:r>
          </w:p>
          <w:p w14:paraId="39D1CF38" w14:textId="77777777" w:rsidR="00000484" w:rsidRPr="00610DBB" w:rsidRDefault="00000484" w:rsidP="00000484">
            <w:pPr>
              <w:pStyle w:val="a4"/>
              <w:spacing w:before="0" w:beforeAutospacing="0" w:after="0" w:afterAutospacing="0"/>
              <w:ind w:firstLine="884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      </w:r>
          </w:p>
          <w:p w14:paraId="410761E6" w14:textId="1558C828" w:rsidR="00000484" w:rsidRPr="00610DBB" w:rsidRDefault="00000484" w:rsidP="00994221">
            <w:pPr>
              <w:pStyle w:val="a4"/>
              <w:spacing w:before="0" w:beforeAutospacing="0" w:after="0" w:afterAutospacing="0"/>
              <w:ind w:firstLine="878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      </w:r>
          </w:p>
          <w:p w14:paraId="53438421" w14:textId="77777777" w:rsidR="00B73A60" w:rsidRPr="00610DBB" w:rsidRDefault="00000484" w:rsidP="00994221">
            <w:pPr>
              <w:pStyle w:val="a4"/>
              <w:spacing w:before="0" w:beforeAutospacing="0" w:after="0" w:afterAutospacing="0"/>
              <w:ind w:firstLine="878"/>
              <w:jc w:val="both"/>
              <w:rPr>
                <w:sz w:val="38"/>
                <w:szCs w:val="38"/>
              </w:rPr>
            </w:pPr>
            <w:r w:rsidRPr="00610DBB">
              <w:rPr>
                <w:sz w:val="38"/>
                <w:szCs w:val="38"/>
              </w:rPr>
      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      </w:r>
          </w:p>
        </w:tc>
      </w:tr>
    </w:tbl>
    <w:p w14:paraId="48AC4027" w14:textId="77777777" w:rsidR="00E86E34" w:rsidRPr="00610DBB" w:rsidRDefault="00E86E34" w:rsidP="00000484">
      <w:pPr>
        <w:spacing w:after="0"/>
        <w:ind w:firstLine="851"/>
        <w:jc w:val="both"/>
        <w:rPr>
          <w:rFonts w:ascii="Times New Roman" w:hAnsi="Times New Roman" w:cs="Times New Roman"/>
          <w:sz w:val="38"/>
          <w:szCs w:val="38"/>
        </w:rPr>
      </w:pPr>
    </w:p>
    <w:sectPr w:rsidR="00E86E34" w:rsidRPr="00610DBB" w:rsidSect="00B73A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7"/>
    <w:rsid w:val="00000484"/>
    <w:rsid w:val="003A672E"/>
    <w:rsid w:val="004138B3"/>
    <w:rsid w:val="005C69D5"/>
    <w:rsid w:val="00610DBB"/>
    <w:rsid w:val="00994221"/>
    <w:rsid w:val="00B73A60"/>
    <w:rsid w:val="00DB2527"/>
    <w:rsid w:val="00E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Лариса Ивановна</dc:creator>
  <cp:keywords/>
  <dc:description/>
  <cp:lastModifiedBy>Куликова Анастасия Александровна</cp:lastModifiedBy>
  <cp:revision>7</cp:revision>
  <cp:lastPrinted>2019-04-16T22:39:00Z</cp:lastPrinted>
  <dcterms:created xsi:type="dcterms:W3CDTF">2019-04-16T22:31:00Z</dcterms:created>
  <dcterms:modified xsi:type="dcterms:W3CDTF">2020-11-30T00:16:00Z</dcterms:modified>
</cp:coreProperties>
</file>